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F47259" w:rsidRPr="00BF547B" w:rsidRDefault="00F47259" w:rsidP="003D3935">
      <w:pPr>
        <w:rPr>
          <w:b/>
        </w:rPr>
      </w:pPr>
      <w:r>
        <w:rPr>
          <w:b/>
        </w:rPr>
        <w:t>LE PROTECTEUR</w:t>
      </w:r>
    </w:p>
    <w:p w:rsidR="00F47259" w:rsidRDefault="00F47259" w:rsidP="003D3935">
      <w:pPr>
        <w:rPr>
          <w:rFonts w:ascii="Calibri" w:eastAsia="Times New Roman" w:hAnsi="Calibri" w:cs="Segoe UI"/>
        </w:rPr>
      </w:pPr>
      <w:r>
        <w:rPr>
          <w:rFonts w:ascii="Calibri" w:eastAsia="Times New Roman" w:hAnsi="Calibri" w:cs="Segoe UI"/>
        </w:rPr>
        <w:t xml:space="preserve">Il est l’Esprit gardien du peuple </w:t>
      </w:r>
      <w:proofErr w:type="spellStart"/>
      <w:r>
        <w:rPr>
          <w:rFonts w:ascii="Calibri" w:eastAsia="Times New Roman" w:hAnsi="Calibri" w:cs="Segoe UI"/>
        </w:rPr>
        <w:t>edahlien</w:t>
      </w:r>
      <w:proofErr w:type="spellEnd"/>
      <w:r>
        <w:rPr>
          <w:rFonts w:ascii="Calibri" w:eastAsia="Times New Roman" w:hAnsi="Calibri" w:cs="Segoe UI"/>
        </w:rPr>
        <w:t xml:space="preserve">. Dès les origines de leur monde, il créa une </w:t>
      </w:r>
      <w:r w:rsidR="00B47B68">
        <w:rPr>
          <w:rFonts w:ascii="Calibri" w:eastAsia="Times New Roman" w:hAnsi="Calibri" w:cs="Segoe UI"/>
        </w:rPr>
        <w:t>S</w:t>
      </w:r>
      <w:r>
        <w:rPr>
          <w:rFonts w:ascii="Calibri" w:eastAsia="Times New Roman" w:hAnsi="Calibri" w:cs="Segoe UI"/>
        </w:rPr>
        <w:t xml:space="preserve">ource </w:t>
      </w:r>
      <w:r w:rsidR="00B47B68">
        <w:rPr>
          <w:rFonts w:ascii="Calibri" w:eastAsia="Times New Roman" w:hAnsi="Calibri" w:cs="Segoe UI"/>
        </w:rPr>
        <w:t xml:space="preserve">bienfaisante </w:t>
      </w:r>
      <w:r>
        <w:rPr>
          <w:rFonts w:ascii="Calibri" w:eastAsia="Times New Roman" w:hAnsi="Calibri" w:cs="Segoe UI"/>
        </w:rPr>
        <w:t xml:space="preserve">qui allait s’étendre à travers tout le royaume. Un sanctuaire à sa gloire fut érigé sur les hauteurs de la montagne de </w:t>
      </w:r>
      <w:proofErr w:type="spellStart"/>
      <w:r>
        <w:rPr>
          <w:rFonts w:ascii="Calibri" w:eastAsia="Times New Roman" w:hAnsi="Calibri" w:cs="Segoe UI"/>
        </w:rPr>
        <w:t>Delor’Uhn</w:t>
      </w:r>
      <w:proofErr w:type="spellEnd"/>
      <w:r>
        <w:rPr>
          <w:rFonts w:ascii="Calibri" w:eastAsia="Times New Roman" w:hAnsi="Calibri" w:cs="Segoe UI"/>
        </w:rPr>
        <w:t> ; c’est là-bas que les rois d’Edahlion venaient rechercher sa présence et solliciter ses conseils.</w:t>
      </w:r>
    </w:p>
    <w:p w:rsidR="00F47259" w:rsidRDefault="00F47259" w:rsidP="003D3935">
      <w:pPr>
        <w:rPr>
          <w:rFonts w:ascii="Calibri" w:eastAsia="Times New Roman" w:hAnsi="Calibri" w:cs="Segoe UI"/>
        </w:rPr>
      </w:pPr>
      <w:r>
        <w:rPr>
          <w:rFonts w:ascii="Calibri" w:eastAsia="Times New Roman" w:hAnsi="Calibri" w:cs="Segoe UI"/>
        </w:rPr>
        <w:t xml:space="preserve">Mais des centaines d’années plus tard, les edahliens étaient devenus orgueilleux, et oublièrent à qui ils devaient leur prospérité ; alors, le Protecteur se retira et les laissa gérer leurs affaires comme ils le désiraient. </w:t>
      </w:r>
    </w:p>
    <w:p w:rsidR="00F47259" w:rsidRDefault="00B47B68" w:rsidP="003D3935">
      <w:pPr>
        <w:rPr>
          <w:rFonts w:ascii="Calibri" w:eastAsia="Times New Roman" w:hAnsi="Calibri" w:cs="Segoe UI"/>
        </w:rPr>
      </w:pPr>
      <w:r>
        <w:rPr>
          <w:rFonts w:ascii="Calibri" w:eastAsia="Times New Roman" w:hAnsi="Calibri" w:cs="Segoe UI"/>
        </w:rPr>
        <w:t>L</w:t>
      </w:r>
      <w:r w:rsidR="00F47259">
        <w:rPr>
          <w:rFonts w:ascii="Calibri" w:eastAsia="Times New Roman" w:hAnsi="Calibri" w:cs="Segoe UI"/>
        </w:rPr>
        <w:t xml:space="preserve">e royaume </w:t>
      </w:r>
      <w:r>
        <w:rPr>
          <w:rFonts w:ascii="Calibri" w:eastAsia="Times New Roman" w:hAnsi="Calibri" w:cs="Segoe UI"/>
        </w:rPr>
        <w:t>fut ainsi laissé</w:t>
      </w:r>
      <w:r w:rsidR="00F47259">
        <w:rPr>
          <w:rFonts w:ascii="Calibri" w:eastAsia="Times New Roman" w:hAnsi="Calibri" w:cs="Segoe UI"/>
        </w:rPr>
        <w:t xml:space="preserve"> à la merci de qui voudrait s’en emparer</w:t>
      </w:r>
      <w:r>
        <w:rPr>
          <w:rFonts w:ascii="Calibri" w:eastAsia="Times New Roman" w:hAnsi="Calibri" w:cs="Segoe UI"/>
        </w:rPr>
        <w:t>..</w:t>
      </w:r>
      <w:r w:rsidR="00F47259">
        <w:rPr>
          <w:rFonts w:ascii="Calibri" w:eastAsia="Times New Roman" w:hAnsi="Calibri" w:cs="Segoe UI"/>
        </w:rPr>
        <w:t xml:space="preserve">. </w:t>
      </w:r>
    </w:p>
    <w:p w:rsidR="003D3935" w:rsidRDefault="003D3935" w:rsidP="003D3935">
      <w:pPr>
        <w:rPr>
          <w:rFonts w:ascii="Calibri" w:eastAsia="Times New Roman" w:hAnsi="Calibri" w:cs="Segoe UI"/>
        </w:rPr>
      </w:pPr>
    </w:p>
    <w:p w:rsidR="003D3935" w:rsidRDefault="003D3935" w:rsidP="003D3935">
      <w:pPr>
        <w:rPr>
          <w:rFonts w:ascii="Calibri" w:eastAsia="Times New Roman" w:hAnsi="Calibri" w:cs="Segoe UI"/>
        </w:rPr>
      </w:pPr>
    </w:p>
    <w:p w:rsidR="00F47259" w:rsidRDefault="00F47259" w:rsidP="003D3935">
      <w:pPr>
        <w:rPr>
          <w:rFonts w:ascii="Calibri" w:eastAsia="Times New Roman" w:hAnsi="Calibri" w:cs="Segoe UI"/>
        </w:rPr>
      </w:pPr>
    </w:p>
    <w:p w:rsidR="00F47259" w:rsidRPr="00B47B68" w:rsidRDefault="00B47B68" w:rsidP="003D3935">
      <w:pPr>
        <w:rPr>
          <w:rFonts w:eastAsia="Times New Roman" w:cs="Times New Roman"/>
          <w:b/>
          <w:bCs/>
        </w:rPr>
      </w:pPr>
      <w:r w:rsidRPr="00B47B68">
        <w:rPr>
          <w:rFonts w:eastAsia="Times New Roman" w:cs="Times New Roman"/>
          <w:b/>
          <w:bCs/>
        </w:rPr>
        <w:t>L’ESPRIT FROID</w:t>
      </w:r>
    </w:p>
    <w:p w:rsidR="00B47B68" w:rsidRDefault="00B47B68" w:rsidP="003D3935">
      <w:pPr>
        <w:rPr>
          <w:rFonts w:ascii="Calibri" w:eastAsia="Times New Roman" w:hAnsi="Calibri" w:cs="Segoe UI"/>
        </w:rPr>
      </w:pPr>
      <w:r>
        <w:rPr>
          <w:rFonts w:ascii="Calibri" w:eastAsia="Times New Roman" w:hAnsi="Calibri" w:cs="Segoe UI"/>
        </w:rPr>
        <w:t>E</w:t>
      </w:r>
      <w:r>
        <w:rPr>
          <w:rFonts w:ascii="Calibri" w:eastAsia="Times New Roman" w:hAnsi="Calibri" w:cs="Segoe UI"/>
        </w:rPr>
        <w:t>s</w:t>
      </w:r>
      <w:r>
        <w:rPr>
          <w:rFonts w:ascii="Calibri" w:eastAsia="Times New Roman" w:hAnsi="Calibri" w:cs="Segoe UI"/>
        </w:rPr>
        <w:t>pri</w:t>
      </w:r>
      <w:r>
        <w:rPr>
          <w:rFonts w:ascii="Calibri" w:eastAsia="Times New Roman" w:hAnsi="Calibri" w:cs="Segoe UI"/>
        </w:rPr>
        <w:t>t</w:t>
      </w:r>
      <w:r>
        <w:rPr>
          <w:rFonts w:ascii="Calibri" w:eastAsia="Times New Roman" w:hAnsi="Calibri" w:cs="Segoe UI"/>
        </w:rPr>
        <w:t xml:space="preserve"> rival et malfaisant du Protecteur, c’est lui qui convainquit Arkahlân de goûter aux pouvoirs grisants du monde des morts. A travers le himrost et le sacrifice de chair vivante, il rompit le Voile entre les deux mondes. Il fit d’Arkahl</w:t>
      </w:r>
      <w:r w:rsidR="00303D55">
        <w:rPr>
          <w:rFonts w:ascii="Calibri" w:eastAsia="Times New Roman" w:hAnsi="Calibri" w:cs="Segoe UI"/>
        </w:rPr>
        <w:t>ân son disciple et l’</w:t>
      </w:r>
      <w:r>
        <w:rPr>
          <w:rFonts w:ascii="Calibri" w:eastAsia="Times New Roman" w:hAnsi="Calibri" w:cs="Segoe UI"/>
        </w:rPr>
        <w:t xml:space="preserve">éleva comme Maître Suprême </w:t>
      </w:r>
      <w:r w:rsidR="00303D55">
        <w:rPr>
          <w:rFonts w:ascii="Calibri" w:eastAsia="Times New Roman" w:hAnsi="Calibri" w:cs="Segoe UI"/>
        </w:rPr>
        <w:t xml:space="preserve">des </w:t>
      </w:r>
      <w:r>
        <w:rPr>
          <w:rFonts w:ascii="Calibri" w:eastAsia="Times New Roman" w:hAnsi="Calibri" w:cs="Segoe UI"/>
        </w:rPr>
        <w:t xml:space="preserve">Nécromanciens. </w:t>
      </w:r>
    </w:p>
    <w:p w:rsidR="00B47B68" w:rsidRDefault="00B47B68" w:rsidP="003D3935">
      <w:pPr>
        <w:rPr>
          <w:rFonts w:ascii="Calibri" w:eastAsia="Times New Roman" w:hAnsi="Calibri" w:cs="Segoe UI"/>
        </w:rPr>
      </w:pPr>
    </w:p>
    <w:p w:rsidR="003D3935" w:rsidRDefault="003D3935" w:rsidP="003D3935">
      <w:pPr>
        <w:rPr>
          <w:rFonts w:ascii="Calibri" w:eastAsia="Times New Roman" w:hAnsi="Calibri" w:cs="Segoe UI"/>
        </w:rPr>
      </w:pPr>
    </w:p>
    <w:p w:rsidR="003D3935" w:rsidRPr="00B47B68" w:rsidRDefault="003D3935" w:rsidP="003D3935">
      <w:pPr>
        <w:rPr>
          <w:rFonts w:ascii="Calibri" w:eastAsia="Times New Roman" w:hAnsi="Calibri" w:cs="Segoe UI"/>
        </w:rPr>
      </w:pPr>
    </w:p>
    <w:p w:rsidR="00962BFA" w:rsidRDefault="00E62C22" w:rsidP="003D3935">
      <w:pPr>
        <w:rPr>
          <w:b/>
        </w:rPr>
      </w:pPr>
      <w:r>
        <w:rPr>
          <w:noProof/>
        </w:rPr>
        <w:drawing>
          <wp:inline distT="0" distB="0" distL="0" distR="0" wp14:anchorId="50B75865" wp14:editId="7F226CB5">
            <wp:extent cx="5760720" cy="3239135"/>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720" cy="3239135"/>
                    </a:xfrm>
                    <a:prstGeom prst="rect">
                      <a:avLst/>
                    </a:prstGeom>
                  </pic:spPr>
                </pic:pic>
              </a:graphicData>
            </a:graphic>
          </wp:inline>
        </w:drawing>
      </w:r>
    </w:p>
    <w:p w:rsidR="00F47259" w:rsidRPr="00BF547B" w:rsidRDefault="00F47259" w:rsidP="009F1B0F">
      <w:pPr>
        <w:spacing w:before="120"/>
        <w:rPr>
          <w:b/>
        </w:rPr>
      </w:pPr>
      <w:r>
        <w:rPr>
          <w:b/>
        </w:rPr>
        <w:t>ARKAHLÂN</w:t>
      </w:r>
    </w:p>
    <w:p w:rsidR="00F47259" w:rsidRDefault="00F47259" w:rsidP="003D3935">
      <w:pPr>
        <w:rPr>
          <w:rFonts w:ascii="Calibri" w:eastAsia="Times New Roman" w:hAnsi="Calibri" w:cs="Segoe UI"/>
        </w:rPr>
      </w:pPr>
      <w:r>
        <w:rPr>
          <w:rFonts w:ascii="Calibri" w:eastAsia="Times New Roman" w:hAnsi="Calibri" w:cs="Segoe UI"/>
        </w:rPr>
        <w:t xml:space="preserve">Roi déchu d’Edahlion, </w:t>
      </w:r>
      <w:r w:rsidR="00303D55">
        <w:rPr>
          <w:rFonts w:ascii="Calibri" w:eastAsia="Times New Roman" w:hAnsi="Calibri" w:cs="Segoe UI"/>
        </w:rPr>
        <w:t>son</w:t>
      </w:r>
      <w:r>
        <w:rPr>
          <w:rFonts w:ascii="Calibri" w:eastAsia="Times New Roman" w:hAnsi="Calibri" w:cs="Segoe UI"/>
        </w:rPr>
        <w:t xml:space="preserve"> pouvoir </w:t>
      </w:r>
      <w:r w:rsidR="00303D55">
        <w:rPr>
          <w:rFonts w:ascii="Calibri" w:eastAsia="Times New Roman" w:hAnsi="Calibri" w:cs="Segoe UI"/>
        </w:rPr>
        <w:t xml:space="preserve">est </w:t>
      </w:r>
      <w:r>
        <w:rPr>
          <w:rFonts w:ascii="Calibri" w:eastAsia="Times New Roman" w:hAnsi="Calibri" w:cs="Segoe UI"/>
        </w:rPr>
        <w:t xml:space="preserve">tel que jamais. </w:t>
      </w:r>
      <w:r w:rsidR="00303D55">
        <w:rPr>
          <w:rFonts w:ascii="Calibri" w:eastAsia="Times New Roman" w:hAnsi="Calibri" w:cs="Segoe UI"/>
        </w:rPr>
        <w:t>Il</w:t>
      </w:r>
      <w:r>
        <w:rPr>
          <w:rFonts w:ascii="Calibri" w:eastAsia="Times New Roman" w:hAnsi="Calibri" w:cs="Segoe UI"/>
        </w:rPr>
        <w:t xml:space="preserve"> sacrifi</w:t>
      </w:r>
      <w:r w:rsidR="00303D55">
        <w:rPr>
          <w:rFonts w:ascii="Calibri" w:eastAsia="Times New Roman" w:hAnsi="Calibri" w:cs="Segoe UI"/>
        </w:rPr>
        <w:t>a</w:t>
      </w:r>
      <w:r>
        <w:rPr>
          <w:rFonts w:ascii="Calibri" w:eastAsia="Times New Roman" w:hAnsi="Calibri" w:cs="Segoe UI"/>
        </w:rPr>
        <w:t xml:space="preserve"> son humanité</w:t>
      </w:r>
      <w:r w:rsidR="00303D55">
        <w:rPr>
          <w:rFonts w:ascii="Calibri" w:eastAsia="Times New Roman" w:hAnsi="Calibri" w:cs="Segoe UI"/>
        </w:rPr>
        <w:t xml:space="preserve"> pour défier </w:t>
      </w:r>
      <w:r>
        <w:rPr>
          <w:rFonts w:ascii="Calibri" w:eastAsia="Times New Roman" w:hAnsi="Calibri" w:cs="Segoe UI"/>
        </w:rPr>
        <w:t>la Mort elle-même</w:t>
      </w:r>
      <w:r w:rsidR="00303D55">
        <w:rPr>
          <w:rFonts w:ascii="Calibri" w:eastAsia="Times New Roman" w:hAnsi="Calibri" w:cs="Segoe UI"/>
        </w:rPr>
        <w:t>,</w:t>
      </w:r>
      <w:r>
        <w:rPr>
          <w:rFonts w:ascii="Calibri" w:eastAsia="Times New Roman" w:hAnsi="Calibri" w:cs="Segoe UI"/>
        </w:rPr>
        <w:t xml:space="preserve"> et elle lui donna autorité sur le royaume des Ombres. A la tête de l’</w:t>
      </w:r>
      <w:r w:rsidR="00303D55">
        <w:rPr>
          <w:rFonts w:ascii="Calibri" w:eastAsia="Times New Roman" w:hAnsi="Calibri" w:cs="Segoe UI"/>
        </w:rPr>
        <w:t>O</w:t>
      </w:r>
      <w:r>
        <w:rPr>
          <w:rFonts w:ascii="Calibri" w:eastAsia="Times New Roman" w:hAnsi="Calibri" w:cs="Segoe UI"/>
        </w:rPr>
        <w:t>rdre obscur des Nécromanciens, il n’a qu’un seul but : conquérir Edahlion et en soumettre tous les habitants. Une immense armée de ténébreux combattants marche à sa suite. Ses disciples sont partout, insinuant leur poison à travers tout le royaume. Ils semblent invincibles.</w:t>
      </w:r>
      <w:r w:rsidR="00D2121C">
        <w:rPr>
          <w:rFonts w:ascii="Calibri" w:eastAsia="Times New Roman" w:hAnsi="Calibri" w:cs="Segoe UI"/>
        </w:rPr>
        <w:t xml:space="preserve"> Mais l’intervention finale du Protecteur appellera sa fin, et il sera consumé par le Seigneur Blanc.</w:t>
      </w:r>
    </w:p>
    <w:p w:rsidR="00F47259" w:rsidRDefault="00F47259" w:rsidP="003D3935">
      <w:pPr>
        <w:rPr>
          <w:rFonts w:ascii="Calibri" w:eastAsia="Times New Roman" w:hAnsi="Calibri" w:cs="Segoe UI"/>
        </w:rPr>
      </w:pPr>
    </w:p>
    <w:p w:rsidR="003D3935" w:rsidRDefault="003D3935" w:rsidP="003D3935">
      <w:pPr>
        <w:rPr>
          <w:b/>
        </w:rPr>
      </w:pPr>
    </w:p>
    <w:p w:rsidR="009F1B0F" w:rsidRDefault="009F1B0F" w:rsidP="009F1B0F">
      <w:pPr>
        <w:rPr>
          <w:b/>
        </w:rPr>
      </w:pPr>
      <w:r>
        <w:rPr>
          <w:noProof/>
        </w:rPr>
        <w:lastRenderedPageBreak/>
        <w:drawing>
          <wp:inline distT="0" distB="0" distL="0" distR="0" wp14:anchorId="3EA9D397" wp14:editId="14271316">
            <wp:extent cx="5760720" cy="3239135"/>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720" cy="3239135"/>
                    </a:xfrm>
                    <a:prstGeom prst="rect">
                      <a:avLst/>
                    </a:prstGeom>
                  </pic:spPr>
                </pic:pic>
              </a:graphicData>
            </a:graphic>
          </wp:inline>
        </w:drawing>
      </w:r>
    </w:p>
    <w:p w:rsidR="009F1B0F" w:rsidRDefault="009F1B0F" w:rsidP="009F1B0F">
      <w:pPr>
        <w:spacing w:before="120"/>
        <w:rPr>
          <w:rFonts w:ascii="Calibri" w:eastAsia="Times New Roman" w:hAnsi="Calibri" w:cs="Segoe UI"/>
        </w:rPr>
      </w:pPr>
      <w:r>
        <w:rPr>
          <w:b/>
        </w:rPr>
        <w:t>GRAND-MAÎTRE EFFORAG</w:t>
      </w:r>
      <w:r>
        <w:rPr>
          <w:rFonts w:ascii="Calibri" w:eastAsia="Times New Roman" w:hAnsi="Calibri" w:cs="Segoe UI"/>
        </w:rPr>
        <w:t xml:space="preserve"> </w:t>
      </w:r>
    </w:p>
    <w:p w:rsidR="009F1B0F" w:rsidRPr="009F1B0F" w:rsidRDefault="0044406F" w:rsidP="009F1B0F">
      <w:pPr>
        <w:rPr>
          <w:rFonts w:ascii="Calibri" w:eastAsia="Times New Roman" w:hAnsi="Calibri" w:cs="Segoe UI"/>
        </w:rPr>
      </w:pPr>
      <w:r>
        <w:rPr>
          <w:rFonts w:ascii="Calibri" w:eastAsia="Times New Roman" w:hAnsi="Calibri" w:cs="Segoe UI"/>
        </w:rPr>
        <w:t>V</w:t>
      </w:r>
      <w:r w:rsidR="009F1B0F">
        <w:rPr>
          <w:rFonts w:ascii="Calibri" w:eastAsia="Times New Roman" w:hAnsi="Calibri" w:cs="Segoe UI"/>
        </w:rPr>
        <w:t xml:space="preserve">êtu d’une cape brune, c’est lui le second immédiat d’Arkahlân. Après la trahison d’Ehylwenn et l’incantation au Protecteur, il massacrera les autres Grands-Maîtres sur ordre du Roi déchu, pour avoir été témoins de son humiliation. </w:t>
      </w:r>
      <w:proofErr w:type="spellStart"/>
      <w:r w:rsidR="009F1B0F">
        <w:rPr>
          <w:rFonts w:ascii="Calibri" w:eastAsia="Times New Roman" w:hAnsi="Calibri" w:cs="Segoe UI"/>
        </w:rPr>
        <w:t>Efforag</w:t>
      </w:r>
      <w:proofErr w:type="spellEnd"/>
      <w:r w:rsidR="009F1B0F">
        <w:rPr>
          <w:rFonts w:ascii="Calibri" w:eastAsia="Times New Roman" w:hAnsi="Calibri" w:cs="Segoe UI"/>
        </w:rPr>
        <w:t xml:space="preserve"> sera tué plus tard par le Seigneur Blanc.</w:t>
      </w:r>
    </w:p>
    <w:p w:rsidR="009F1B0F" w:rsidRDefault="009F1B0F" w:rsidP="009F1B0F">
      <w:pPr>
        <w:rPr>
          <w:b/>
        </w:rPr>
      </w:pPr>
    </w:p>
    <w:p w:rsidR="009F1B0F" w:rsidRDefault="009F1B0F" w:rsidP="009F1B0F">
      <w:pPr>
        <w:spacing w:before="120"/>
        <w:rPr>
          <w:b/>
        </w:rPr>
      </w:pPr>
    </w:p>
    <w:p w:rsidR="009F1B0F" w:rsidRDefault="009F1B0F" w:rsidP="009F1B0F">
      <w:pPr>
        <w:spacing w:before="120"/>
        <w:rPr>
          <w:b/>
        </w:rPr>
      </w:pPr>
      <w:r>
        <w:rPr>
          <w:b/>
        </w:rPr>
        <w:t>LES GRANDS-MAÎTRES</w:t>
      </w:r>
    </w:p>
    <w:p w:rsidR="009F1B0F" w:rsidRDefault="009F1B0F" w:rsidP="009F1B0F">
      <w:pPr>
        <w:rPr>
          <w:rFonts w:ascii="Calibri" w:eastAsia="Times New Roman" w:hAnsi="Calibri" w:cs="Segoe UI"/>
        </w:rPr>
      </w:pPr>
      <w:r>
        <w:rPr>
          <w:rFonts w:ascii="Calibri" w:eastAsia="Times New Roman" w:hAnsi="Calibri" w:cs="Segoe UI"/>
        </w:rPr>
        <w:t xml:space="preserve">Nécromanciens parmi les plus puissants après Arkahlân. Leur corps entier est nécrosé, du fait de l’utilisation intensive de la magie. Ils sont reconnaissables à leurs capes rouges. </w:t>
      </w:r>
    </w:p>
    <w:p w:rsidR="009F1B0F" w:rsidRDefault="009F1B0F" w:rsidP="009F1B0F">
      <w:pPr>
        <w:rPr>
          <w:rFonts w:ascii="Calibri" w:eastAsia="Times New Roman" w:hAnsi="Calibri" w:cs="Segoe UI"/>
        </w:rPr>
      </w:pPr>
    </w:p>
    <w:p w:rsidR="009F1B0F" w:rsidRDefault="009F1B0F" w:rsidP="009F1B0F">
      <w:pPr>
        <w:rPr>
          <w:b/>
        </w:rPr>
      </w:pPr>
    </w:p>
    <w:p w:rsidR="009F1B0F" w:rsidRDefault="009F1B0F" w:rsidP="009F1B0F">
      <w:pPr>
        <w:rPr>
          <w:b/>
        </w:rPr>
      </w:pPr>
    </w:p>
    <w:p w:rsidR="009F1B0F" w:rsidRDefault="009F1B0F" w:rsidP="009F1B0F">
      <w:pPr>
        <w:rPr>
          <w:b/>
        </w:rPr>
      </w:pPr>
      <w:r>
        <w:rPr>
          <w:b/>
        </w:rPr>
        <w:t>LES ORACLES</w:t>
      </w:r>
    </w:p>
    <w:p w:rsidR="009F1B0F" w:rsidRDefault="009F1B0F" w:rsidP="009F1B0F">
      <w:pPr>
        <w:rPr>
          <w:rFonts w:ascii="Calibri" w:eastAsia="Times New Roman" w:hAnsi="Calibri" w:cs="Segoe UI"/>
        </w:rPr>
      </w:pPr>
      <w:r>
        <w:rPr>
          <w:rFonts w:ascii="Calibri" w:eastAsia="Times New Roman" w:hAnsi="Calibri" w:cs="Segoe UI"/>
        </w:rPr>
        <w:t>Vêtus de capes de couleurs variables (mais pas rouges), ils possèdent certains pouvoirs, propres à la personnalité et au potentiel de chaque individu. Ils peuvent être en charge de contingents militaires.</w:t>
      </w:r>
    </w:p>
    <w:p w:rsidR="009F1B0F" w:rsidRDefault="009F1B0F" w:rsidP="009F1B0F">
      <w:pPr>
        <w:rPr>
          <w:b/>
        </w:rPr>
      </w:pPr>
    </w:p>
    <w:p w:rsidR="009F1B0F" w:rsidRDefault="009F1B0F" w:rsidP="009F1B0F">
      <w:pPr>
        <w:rPr>
          <w:b/>
        </w:rPr>
      </w:pPr>
    </w:p>
    <w:p w:rsidR="009F1B0F" w:rsidRDefault="009F1B0F" w:rsidP="009F1B0F">
      <w:pPr>
        <w:rPr>
          <w:b/>
        </w:rPr>
      </w:pPr>
    </w:p>
    <w:p w:rsidR="009F1B0F" w:rsidRDefault="009F1B0F" w:rsidP="009F1B0F">
      <w:pPr>
        <w:rPr>
          <w:b/>
        </w:rPr>
      </w:pPr>
      <w:r>
        <w:rPr>
          <w:b/>
        </w:rPr>
        <w:t>LES NÉCROS FANTASSINS</w:t>
      </w:r>
    </w:p>
    <w:p w:rsidR="009F1B0F" w:rsidRDefault="009F1B0F" w:rsidP="009F1B0F">
      <w:pPr>
        <w:rPr>
          <w:rFonts w:ascii="Calibri" w:eastAsia="Times New Roman" w:hAnsi="Calibri" w:cs="Segoe UI"/>
        </w:rPr>
      </w:pPr>
      <w:r>
        <w:rPr>
          <w:rFonts w:ascii="Calibri" w:eastAsia="Times New Roman" w:hAnsi="Calibri" w:cs="Segoe UI"/>
        </w:rPr>
        <w:t>Soldats vêtus de noir, notamment d’un chaperon et généralement armés d’une hache. Leur main a été sacrifiée au himrost mais ils ne possèdent aucun pouvoir. Des capitaines sont à la tête de troupes.</w:t>
      </w:r>
    </w:p>
    <w:p w:rsidR="004E4659" w:rsidRDefault="004E4659" w:rsidP="003D3935">
      <w:pPr>
        <w:rPr>
          <w:b/>
        </w:rPr>
      </w:pPr>
    </w:p>
    <w:p w:rsidR="00962BFA" w:rsidRDefault="00271E48" w:rsidP="003D3935">
      <w:pPr>
        <w:rPr>
          <w:b/>
        </w:rPr>
      </w:pPr>
      <w:r>
        <w:rPr>
          <w:noProof/>
        </w:rPr>
        <w:lastRenderedPageBreak/>
        <w:drawing>
          <wp:inline distT="0" distB="0" distL="0" distR="0" wp14:anchorId="3D61DE85" wp14:editId="0307355E">
            <wp:extent cx="5760720" cy="3239135"/>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3239135"/>
                    </a:xfrm>
                    <a:prstGeom prst="rect">
                      <a:avLst/>
                    </a:prstGeom>
                  </pic:spPr>
                </pic:pic>
              </a:graphicData>
            </a:graphic>
          </wp:inline>
        </w:drawing>
      </w:r>
    </w:p>
    <w:p w:rsidR="00303D55" w:rsidRPr="00BF547B" w:rsidRDefault="00303D55" w:rsidP="009F1B0F">
      <w:pPr>
        <w:spacing w:before="120"/>
        <w:rPr>
          <w:b/>
        </w:rPr>
      </w:pPr>
      <w:r>
        <w:rPr>
          <w:b/>
        </w:rPr>
        <w:t>VUSTAN</w:t>
      </w:r>
    </w:p>
    <w:p w:rsidR="00303D55" w:rsidRDefault="007A77AE" w:rsidP="003D3935">
      <w:pPr>
        <w:rPr>
          <w:rFonts w:ascii="Calibri" w:eastAsia="Times New Roman" w:hAnsi="Calibri" w:cs="Segoe UI"/>
        </w:rPr>
      </w:pPr>
      <w:r>
        <w:rPr>
          <w:rFonts w:ascii="Calibri" w:eastAsia="Times New Roman" w:hAnsi="Calibri" w:cs="Segoe UI"/>
        </w:rPr>
        <w:t xml:space="preserve">Jeune capitaine en rébellion avec le Protecteur à cause du tragique destin de ses parents mais aussi du royaume, prêt à sombrer. </w:t>
      </w:r>
      <w:r w:rsidR="004009B7">
        <w:rPr>
          <w:rFonts w:ascii="Calibri" w:eastAsia="Times New Roman" w:hAnsi="Calibri" w:cs="Segoe UI"/>
        </w:rPr>
        <w:t>Il luttera avec acharnement contre la menace et à travers plusieurs rencontres, se laissera toucher par le message du Protecteur. C’est lui qui guidera le peuple jusqu’au sanctuaire de la Source.</w:t>
      </w:r>
    </w:p>
    <w:p w:rsidR="009F1B0F" w:rsidRDefault="009F1B0F" w:rsidP="003D3935">
      <w:pPr>
        <w:rPr>
          <w:rFonts w:ascii="Calibri" w:eastAsia="Times New Roman" w:hAnsi="Calibri" w:cs="Segoe UI"/>
        </w:rPr>
      </w:pPr>
    </w:p>
    <w:p w:rsidR="009F1B0F" w:rsidRDefault="009F1B0F" w:rsidP="003D3935">
      <w:pPr>
        <w:rPr>
          <w:rFonts w:ascii="Calibri" w:eastAsia="Times New Roman" w:hAnsi="Calibri" w:cs="Segoe UI"/>
        </w:rPr>
      </w:pPr>
    </w:p>
    <w:p w:rsidR="00303D55" w:rsidRDefault="00303D55" w:rsidP="003D3935">
      <w:pPr>
        <w:rPr>
          <w:rFonts w:ascii="Calibri" w:eastAsia="Times New Roman" w:hAnsi="Calibri" w:cs="Segoe UI"/>
        </w:rPr>
      </w:pPr>
    </w:p>
    <w:p w:rsidR="00962BFA" w:rsidRDefault="002E48E9" w:rsidP="003D3935">
      <w:pPr>
        <w:rPr>
          <w:b/>
        </w:rPr>
      </w:pPr>
      <w:r>
        <w:rPr>
          <w:noProof/>
        </w:rPr>
        <w:drawing>
          <wp:inline distT="0" distB="0" distL="0" distR="0" wp14:anchorId="4E05174F" wp14:editId="4DCA877C">
            <wp:extent cx="5760720" cy="3239135"/>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3239135"/>
                    </a:xfrm>
                    <a:prstGeom prst="rect">
                      <a:avLst/>
                    </a:prstGeom>
                  </pic:spPr>
                </pic:pic>
              </a:graphicData>
            </a:graphic>
          </wp:inline>
        </w:drawing>
      </w:r>
    </w:p>
    <w:p w:rsidR="00B47B68" w:rsidRPr="005A5881" w:rsidRDefault="00B47B68" w:rsidP="009F1B0F">
      <w:pPr>
        <w:spacing w:before="120"/>
        <w:rPr>
          <w:b/>
        </w:rPr>
      </w:pPr>
      <w:r w:rsidRPr="005A5881">
        <w:rPr>
          <w:b/>
        </w:rPr>
        <w:t>HILGORN </w:t>
      </w:r>
    </w:p>
    <w:p w:rsidR="00B47B68" w:rsidRDefault="00B47B68" w:rsidP="003D3935">
      <w:pPr>
        <w:rPr>
          <w:rFonts w:ascii="Calibri" w:eastAsia="Times New Roman" w:hAnsi="Calibri" w:cs="Segoe UI"/>
        </w:rPr>
      </w:pPr>
      <w:r>
        <w:rPr>
          <w:rFonts w:ascii="Calibri" w:eastAsia="Times New Roman" w:hAnsi="Calibri" w:cs="Segoe UI"/>
        </w:rPr>
        <w:t xml:space="preserve">Second du capitaine Vustan, </w:t>
      </w:r>
      <w:proofErr w:type="spellStart"/>
      <w:r>
        <w:rPr>
          <w:rFonts w:ascii="Calibri" w:eastAsia="Times New Roman" w:hAnsi="Calibri" w:cs="Segoe UI"/>
        </w:rPr>
        <w:t>Hilgorn</w:t>
      </w:r>
      <w:proofErr w:type="spellEnd"/>
      <w:r>
        <w:rPr>
          <w:rFonts w:ascii="Calibri" w:eastAsia="Times New Roman" w:hAnsi="Calibri" w:cs="Segoe UI"/>
        </w:rPr>
        <w:t xml:space="preserve"> est </w:t>
      </w:r>
      <w:r w:rsidRPr="000917E1">
        <w:rPr>
          <w:rFonts w:ascii="Calibri" w:eastAsia="Times New Roman" w:hAnsi="Calibri" w:cs="Segoe UI"/>
        </w:rPr>
        <w:t>issu d'une long</w:t>
      </w:r>
      <w:r>
        <w:rPr>
          <w:rFonts w:ascii="Calibri" w:eastAsia="Times New Roman" w:hAnsi="Calibri" w:cs="Segoe UI"/>
        </w:rPr>
        <w:t xml:space="preserve">ue lignée de soldats respectés. Il accorde grande importance aux </w:t>
      </w:r>
      <w:r w:rsidRPr="000917E1">
        <w:rPr>
          <w:rFonts w:ascii="Calibri" w:eastAsia="Times New Roman" w:hAnsi="Calibri" w:cs="Segoe UI"/>
        </w:rPr>
        <w:t xml:space="preserve">valeurs de la famille, de l'honneur, de la patrie et du </w:t>
      </w:r>
      <w:r>
        <w:rPr>
          <w:rFonts w:ascii="Calibri" w:eastAsia="Times New Roman" w:hAnsi="Calibri" w:cs="Segoe UI"/>
        </w:rPr>
        <w:t xml:space="preserve">devoir. </w:t>
      </w:r>
    </w:p>
    <w:p w:rsidR="00B47B68" w:rsidRDefault="00B47B68" w:rsidP="003D3935">
      <w:pPr>
        <w:rPr>
          <w:rFonts w:ascii="Calibri" w:eastAsia="Times New Roman" w:hAnsi="Calibri" w:cs="Segoe UI"/>
        </w:rPr>
      </w:pPr>
      <w:r>
        <w:rPr>
          <w:rFonts w:ascii="Calibri" w:eastAsia="Times New Roman" w:hAnsi="Calibri" w:cs="Segoe UI"/>
        </w:rPr>
        <w:t>Sa loyauté envers Vustan est pleine et entière, qui en retour, lui fait pleinement confiance.</w:t>
      </w:r>
    </w:p>
    <w:p w:rsidR="003D3935" w:rsidRDefault="003D3935" w:rsidP="003D3935">
      <w:pPr>
        <w:rPr>
          <w:rFonts w:ascii="Calibri" w:eastAsia="Times New Roman" w:hAnsi="Calibri" w:cs="Segoe UI"/>
        </w:rPr>
      </w:pPr>
    </w:p>
    <w:p w:rsidR="003D3935" w:rsidRPr="00303D55" w:rsidRDefault="003D3935" w:rsidP="003D3935">
      <w:pPr>
        <w:rPr>
          <w:rFonts w:ascii="Calibri" w:eastAsia="Times New Roman" w:hAnsi="Calibri" w:cs="Segoe UI"/>
        </w:rPr>
      </w:pPr>
    </w:p>
    <w:p w:rsidR="00B47B68" w:rsidRDefault="00B47B68" w:rsidP="003D3935"/>
    <w:p w:rsidR="00BB710C" w:rsidRDefault="00BB710C" w:rsidP="003D3935">
      <w:pPr>
        <w:rPr>
          <w:b/>
        </w:rPr>
      </w:pPr>
      <w:r>
        <w:rPr>
          <w:noProof/>
        </w:rPr>
        <w:lastRenderedPageBreak/>
        <w:drawing>
          <wp:inline distT="0" distB="0" distL="0" distR="0" wp14:anchorId="7BB1E640" wp14:editId="5E60316C">
            <wp:extent cx="5760720" cy="3239135"/>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239135"/>
                    </a:xfrm>
                    <a:prstGeom prst="rect">
                      <a:avLst/>
                    </a:prstGeom>
                  </pic:spPr>
                </pic:pic>
              </a:graphicData>
            </a:graphic>
          </wp:inline>
        </w:drawing>
      </w:r>
    </w:p>
    <w:p w:rsidR="00B47B68" w:rsidRPr="005A5881" w:rsidRDefault="00B47B68" w:rsidP="009F1B0F">
      <w:pPr>
        <w:spacing w:before="120"/>
        <w:rPr>
          <w:rFonts w:ascii="Calibri" w:eastAsia="Times New Roman" w:hAnsi="Calibri" w:cs="Segoe UI"/>
          <w:b/>
        </w:rPr>
      </w:pPr>
      <w:r w:rsidRPr="005A5881">
        <w:rPr>
          <w:b/>
        </w:rPr>
        <w:t>SARGAL </w:t>
      </w:r>
      <w:r w:rsidRPr="005A5881">
        <w:rPr>
          <w:rFonts w:ascii="Calibri" w:eastAsia="Times New Roman" w:hAnsi="Calibri" w:cs="Segoe UI"/>
          <w:b/>
        </w:rPr>
        <w:t xml:space="preserve"> </w:t>
      </w:r>
    </w:p>
    <w:p w:rsidR="00B47B68" w:rsidRDefault="00B47B68" w:rsidP="003D3935">
      <w:pPr>
        <w:rPr>
          <w:rFonts w:ascii="Calibri" w:eastAsia="Times New Roman" w:hAnsi="Calibri" w:cs="Segoe UI"/>
        </w:rPr>
      </w:pPr>
      <w:r>
        <w:rPr>
          <w:rFonts w:ascii="Calibri" w:eastAsia="Times New Roman" w:hAnsi="Calibri" w:cs="Segoe UI"/>
        </w:rPr>
        <w:t xml:space="preserve">Avant d’atterrir dans l’armée, </w:t>
      </w:r>
      <w:proofErr w:type="spellStart"/>
      <w:r>
        <w:rPr>
          <w:rFonts w:ascii="Calibri" w:eastAsia="Times New Roman" w:hAnsi="Calibri" w:cs="Segoe UI"/>
        </w:rPr>
        <w:t>Sargal</w:t>
      </w:r>
      <w:proofErr w:type="spellEnd"/>
      <w:r>
        <w:rPr>
          <w:rFonts w:ascii="Calibri" w:eastAsia="Times New Roman" w:hAnsi="Calibri" w:cs="Segoe UI"/>
        </w:rPr>
        <w:t xml:space="preserve"> était un ménestrel de talent. Il</w:t>
      </w:r>
      <w:r w:rsidRPr="000917E1">
        <w:rPr>
          <w:rFonts w:ascii="Calibri" w:eastAsia="Times New Roman" w:hAnsi="Calibri" w:cs="Segoe UI"/>
        </w:rPr>
        <w:t xml:space="preserve"> </w:t>
      </w:r>
      <w:r>
        <w:rPr>
          <w:rFonts w:ascii="Calibri" w:eastAsia="Times New Roman" w:hAnsi="Calibri" w:cs="Segoe UI"/>
        </w:rPr>
        <w:t xml:space="preserve">aime entretenir une certaine </w:t>
      </w:r>
      <w:r w:rsidRPr="000917E1">
        <w:rPr>
          <w:rFonts w:ascii="Calibri" w:eastAsia="Times New Roman" w:hAnsi="Calibri" w:cs="Segoe UI"/>
        </w:rPr>
        <w:t>élégance</w:t>
      </w:r>
      <w:r>
        <w:rPr>
          <w:rFonts w:ascii="Calibri" w:eastAsia="Times New Roman" w:hAnsi="Calibri" w:cs="Segoe UI"/>
        </w:rPr>
        <w:t xml:space="preserve"> et reste assez secret. É</w:t>
      </w:r>
      <w:r w:rsidRPr="000917E1">
        <w:rPr>
          <w:rFonts w:ascii="Calibri" w:eastAsia="Times New Roman" w:hAnsi="Calibri" w:cs="Segoe UI"/>
        </w:rPr>
        <w:t>trangement</w:t>
      </w:r>
      <w:r>
        <w:rPr>
          <w:rFonts w:ascii="Calibri" w:eastAsia="Times New Roman" w:hAnsi="Calibri" w:cs="Segoe UI"/>
        </w:rPr>
        <w:t>,</w:t>
      </w:r>
      <w:r w:rsidRPr="000917E1">
        <w:rPr>
          <w:rFonts w:ascii="Calibri" w:eastAsia="Times New Roman" w:hAnsi="Calibri" w:cs="Segoe UI"/>
        </w:rPr>
        <w:t xml:space="preserve"> la spontanéité et la drôl</w:t>
      </w:r>
      <w:r>
        <w:rPr>
          <w:rFonts w:ascii="Calibri" w:eastAsia="Times New Roman" w:hAnsi="Calibri" w:cs="Segoe UI"/>
        </w:rPr>
        <w:t xml:space="preserve">erie de </w:t>
      </w:r>
      <w:proofErr w:type="spellStart"/>
      <w:r>
        <w:rPr>
          <w:rFonts w:ascii="Calibri" w:eastAsia="Times New Roman" w:hAnsi="Calibri" w:cs="Segoe UI"/>
        </w:rPr>
        <w:t>Karb</w:t>
      </w:r>
      <w:proofErr w:type="spellEnd"/>
      <w:r>
        <w:rPr>
          <w:rFonts w:ascii="Calibri" w:eastAsia="Times New Roman" w:hAnsi="Calibri" w:cs="Segoe UI"/>
        </w:rPr>
        <w:t> ont su l</w:t>
      </w:r>
      <w:r w:rsidRPr="000917E1">
        <w:rPr>
          <w:rFonts w:ascii="Calibri" w:eastAsia="Times New Roman" w:hAnsi="Calibri" w:cs="Segoe UI"/>
        </w:rPr>
        <w:t>e séduire</w:t>
      </w:r>
      <w:r>
        <w:rPr>
          <w:rFonts w:ascii="Calibri" w:eastAsia="Times New Roman" w:hAnsi="Calibri" w:cs="Segoe UI"/>
        </w:rPr>
        <w:t>.</w:t>
      </w:r>
      <w:r w:rsidRPr="009557D4">
        <w:rPr>
          <w:rFonts w:ascii="Calibri" w:eastAsia="Times New Roman" w:hAnsi="Calibri" w:cs="Segoe UI"/>
        </w:rPr>
        <w:t xml:space="preserve"> </w:t>
      </w:r>
      <w:r>
        <w:rPr>
          <w:rFonts w:ascii="Calibri" w:eastAsia="Times New Roman" w:hAnsi="Calibri" w:cs="Segoe UI"/>
        </w:rPr>
        <w:t>Il sait faire preuve d’une remarquable</w:t>
      </w:r>
      <w:r w:rsidRPr="000917E1">
        <w:rPr>
          <w:rFonts w:ascii="Calibri" w:eastAsia="Times New Roman" w:hAnsi="Calibri" w:cs="Segoe UI"/>
        </w:rPr>
        <w:t xml:space="preserve"> précision</w:t>
      </w:r>
      <w:r>
        <w:rPr>
          <w:rFonts w:ascii="Calibri" w:eastAsia="Times New Roman" w:hAnsi="Calibri" w:cs="Segoe UI"/>
        </w:rPr>
        <w:t> </w:t>
      </w:r>
      <w:r w:rsidR="00303D55">
        <w:rPr>
          <w:rFonts w:ascii="Calibri" w:eastAsia="Times New Roman" w:hAnsi="Calibri" w:cs="Segoe UI"/>
        </w:rPr>
        <w:t>avec les instruments… autant</w:t>
      </w:r>
      <w:r>
        <w:rPr>
          <w:rFonts w:ascii="Calibri" w:eastAsia="Times New Roman" w:hAnsi="Calibri" w:cs="Segoe UI"/>
        </w:rPr>
        <w:t xml:space="preserve"> </w:t>
      </w:r>
      <w:r w:rsidR="00303D55">
        <w:rPr>
          <w:rFonts w:ascii="Calibri" w:eastAsia="Times New Roman" w:hAnsi="Calibri" w:cs="Segoe UI"/>
        </w:rPr>
        <w:t>qu’</w:t>
      </w:r>
      <w:r>
        <w:rPr>
          <w:rFonts w:ascii="Calibri" w:eastAsia="Times New Roman" w:hAnsi="Calibri" w:cs="Segoe UI"/>
        </w:rPr>
        <w:t>une arbalète.</w:t>
      </w:r>
      <w:r w:rsidR="00303D55">
        <w:rPr>
          <w:rFonts w:ascii="Calibri" w:eastAsia="Times New Roman" w:hAnsi="Calibri" w:cs="Segoe UI"/>
        </w:rPr>
        <w:t xml:space="preserve"> </w:t>
      </w:r>
      <w:r>
        <w:rPr>
          <w:rFonts w:ascii="Calibri" w:eastAsia="Times New Roman" w:hAnsi="Calibri" w:cs="Segoe UI"/>
        </w:rPr>
        <w:t xml:space="preserve">Capturé par les nécros, c’est lui qui révélera l’emplacement de la Source de </w:t>
      </w:r>
      <w:proofErr w:type="spellStart"/>
      <w:r>
        <w:rPr>
          <w:rFonts w:ascii="Calibri" w:eastAsia="Times New Roman" w:hAnsi="Calibri" w:cs="Segoe UI"/>
        </w:rPr>
        <w:t>Delor’Uhn</w:t>
      </w:r>
      <w:proofErr w:type="spellEnd"/>
      <w:r>
        <w:rPr>
          <w:rFonts w:ascii="Calibri" w:eastAsia="Times New Roman" w:hAnsi="Calibri" w:cs="Segoe UI"/>
        </w:rPr>
        <w:t xml:space="preserve"> à Arkahlân, dans l’espoir de sauver ses compagnons… et sera tué.</w:t>
      </w:r>
    </w:p>
    <w:p w:rsidR="003D3935" w:rsidRDefault="003D3935" w:rsidP="003D3935">
      <w:pPr>
        <w:rPr>
          <w:rFonts w:ascii="Calibri" w:eastAsia="Times New Roman" w:hAnsi="Calibri" w:cs="Segoe UI"/>
        </w:rPr>
      </w:pPr>
    </w:p>
    <w:p w:rsidR="009F1B0F" w:rsidRPr="00303D55" w:rsidRDefault="009F1B0F" w:rsidP="003D3935">
      <w:pPr>
        <w:rPr>
          <w:rFonts w:ascii="Calibri" w:eastAsia="Times New Roman" w:hAnsi="Calibri" w:cs="Segoe UI"/>
        </w:rPr>
      </w:pPr>
    </w:p>
    <w:p w:rsidR="003D3935" w:rsidRDefault="003D3935" w:rsidP="003D3935"/>
    <w:p w:rsidR="00BB710C" w:rsidRDefault="00BB710C" w:rsidP="003D3935">
      <w:pPr>
        <w:rPr>
          <w:b/>
        </w:rPr>
      </w:pPr>
      <w:r>
        <w:rPr>
          <w:noProof/>
        </w:rPr>
        <w:drawing>
          <wp:inline distT="0" distB="0" distL="0" distR="0" wp14:anchorId="4599A0CF" wp14:editId="40A3C3C8">
            <wp:extent cx="5760720" cy="3239135"/>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3239135"/>
                    </a:xfrm>
                    <a:prstGeom prst="rect">
                      <a:avLst/>
                    </a:prstGeom>
                  </pic:spPr>
                </pic:pic>
              </a:graphicData>
            </a:graphic>
          </wp:inline>
        </w:drawing>
      </w:r>
    </w:p>
    <w:p w:rsidR="00B47B68" w:rsidRPr="00BF547B" w:rsidRDefault="00B47B68" w:rsidP="009F1B0F">
      <w:pPr>
        <w:spacing w:before="120"/>
        <w:rPr>
          <w:b/>
        </w:rPr>
      </w:pPr>
      <w:r w:rsidRPr="005A5881">
        <w:rPr>
          <w:b/>
        </w:rPr>
        <w:t>KARB </w:t>
      </w:r>
    </w:p>
    <w:p w:rsidR="003D3935" w:rsidRDefault="00B47B68" w:rsidP="003D3935">
      <w:pPr>
        <w:rPr>
          <w:rFonts w:ascii="Calibri" w:eastAsia="Times New Roman" w:hAnsi="Calibri" w:cs="Segoe UI"/>
        </w:rPr>
      </w:pPr>
      <w:r>
        <w:rPr>
          <w:rFonts w:ascii="Calibri" w:eastAsia="Times New Roman" w:hAnsi="Calibri" w:cs="Segoe UI"/>
        </w:rPr>
        <w:t xml:space="preserve">Ce gros balourd de </w:t>
      </w:r>
      <w:proofErr w:type="spellStart"/>
      <w:r>
        <w:rPr>
          <w:rFonts w:ascii="Calibri" w:eastAsia="Times New Roman" w:hAnsi="Calibri" w:cs="Segoe UI"/>
        </w:rPr>
        <w:t>Karb</w:t>
      </w:r>
      <w:proofErr w:type="spellEnd"/>
      <w:r>
        <w:rPr>
          <w:rFonts w:ascii="Calibri" w:eastAsia="Times New Roman" w:hAnsi="Calibri" w:cs="Segoe UI"/>
        </w:rPr>
        <w:t xml:space="preserve"> le pouilleux aime</w:t>
      </w:r>
      <w:r w:rsidRPr="000917E1">
        <w:rPr>
          <w:rFonts w:ascii="Calibri" w:eastAsia="Times New Roman" w:hAnsi="Calibri" w:cs="Segoe UI"/>
        </w:rPr>
        <w:t xml:space="preserve"> hurler au combat et </w:t>
      </w:r>
      <w:r>
        <w:rPr>
          <w:rFonts w:ascii="Calibri" w:eastAsia="Times New Roman" w:hAnsi="Calibri" w:cs="Segoe UI"/>
        </w:rPr>
        <w:t xml:space="preserve">rêve de </w:t>
      </w:r>
      <w:r w:rsidRPr="000917E1">
        <w:rPr>
          <w:rFonts w:ascii="Calibri" w:eastAsia="Times New Roman" w:hAnsi="Calibri" w:cs="Segoe UI"/>
        </w:rPr>
        <w:t xml:space="preserve">massacrer </w:t>
      </w:r>
      <w:r>
        <w:rPr>
          <w:rFonts w:ascii="Calibri" w:eastAsia="Times New Roman" w:hAnsi="Calibri" w:cs="Segoe UI"/>
        </w:rPr>
        <w:t>du</w:t>
      </w:r>
      <w:r w:rsidRPr="000917E1">
        <w:rPr>
          <w:rFonts w:ascii="Calibri" w:eastAsia="Times New Roman" w:hAnsi="Calibri" w:cs="Segoe UI"/>
        </w:rPr>
        <w:t xml:space="preserve"> </w:t>
      </w:r>
      <w:r>
        <w:rPr>
          <w:rFonts w:ascii="Calibri" w:eastAsia="Times New Roman" w:hAnsi="Calibri" w:cs="Segoe UI"/>
        </w:rPr>
        <w:t>nécro</w:t>
      </w:r>
      <w:r w:rsidRPr="000917E1">
        <w:rPr>
          <w:rFonts w:ascii="Calibri" w:eastAsia="Times New Roman" w:hAnsi="Calibri" w:cs="Segoe UI"/>
        </w:rPr>
        <w:t xml:space="preserve">. Par contre, </w:t>
      </w:r>
      <w:r>
        <w:rPr>
          <w:rFonts w:ascii="Calibri" w:eastAsia="Times New Roman" w:hAnsi="Calibri" w:cs="Segoe UI"/>
        </w:rPr>
        <w:t>il manque</w:t>
      </w:r>
      <w:r w:rsidRPr="000917E1">
        <w:rPr>
          <w:rFonts w:ascii="Calibri" w:eastAsia="Times New Roman" w:hAnsi="Calibri" w:cs="Segoe UI"/>
        </w:rPr>
        <w:t xml:space="preserve"> </w:t>
      </w:r>
      <w:r>
        <w:rPr>
          <w:rFonts w:ascii="Calibri" w:eastAsia="Times New Roman" w:hAnsi="Calibri" w:cs="Segoe UI"/>
        </w:rPr>
        <w:t>de discipline et déteste</w:t>
      </w:r>
      <w:r w:rsidRPr="000917E1">
        <w:rPr>
          <w:rFonts w:ascii="Calibri" w:eastAsia="Times New Roman" w:hAnsi="Calibri" w:cs="Segoe UI"/>
        </w:rPr>
        <w:t xml:space="preserve"> </w:t>
      </w:r>
      <w:r>
        <w:rPr>
          <w:rFonts w:ascii="Calibri" w:eastAsia="Times New Roman" w:hAnsi="Calibri" w:cs="Segoe UI"/>
        </w:rPr>
        <w:t>tout ce qui n’est pas manger, dormir ou tirer au flanc... Il est champion pour se fourrer dans des situatio</w:t>
      </w:r>
      <w:r w:rsidRPr="000917E1">
        <w:rPr>
          <w:rFonts w:ascii="Calibri" w:eastAsia="Times New Roman" w:hAnsi="Calibri" w:cs="Segoe UI"/>
        </w:rPr>
        <w:t>ns hilarantes</w:t>
      </w:r>
      <w:r>
        <w:rPr>
          <w:rFonts w:ascii="Calibri" w:eastAsia="Times New Roman" w:hAnsi="Calibri" w:cs="Segoe UI"/>
        </w:rPr>
        <w:t xml:space="preserve"> et vaut fréquemment des punitions collectives à sa troupe.</w:t>
      </w:r>
      <w:r w:rsidR="00303D55">
        <w:rPr>
          <w:rFonts w:ascii="Calibri" w:eastAsia="Times New Roman" w:hAnsi="Calibri" w:cs="Segoe UI"/>
        </w:rPr>
        <w:t xml:space="preserve"> </w:t>
      </w:r>
      <w:r>
        <w:rPr>
          <w:rFonts w:ascii="Calibri" w:eastAsia="Times New Roman" w:hAnsi="Calibri" w:cs="Segoe UI"/>
        </w:rPr>
        <w:t>Il aime beaucoup s</w:t>
      </w:r>
      <w:r w:rsidRPr="000917E1">
        <w:rPr>
          <w:rFonts w:ascii="Calibri" w:eastAsia="Times New Roman" w:hAnsi="Calibri" w:cs="Segoe UI"/>
        </w:rPr>
        <w:t>on capitaine Vustan</w:t>
      </w:r>
      <w:r>
        <w:rPr>
          <w:rFonts w:ascii="Calibri" w:eastAsia="Times New Roman" w:hAnsi="Calibri" w:cs="Segoe UI"/>
        </w:rPr>
        <w:t xml:space="preserve">. </w:t>
      </w:r>
      <w:r w:rsidR="00303D55">
        <w:rPr>
          <w:rFonts w:ascii="Calibri" w:eastAsia="Times New Roman" w:hAnsi="Calibri" w:cs="Segoe UI"/>
        </w:rPr>
        <w:t>E</w:t>
      </w:r>
      <w:r>
        <w:rPr>
          <w:rFonts w:ascii="Calibri" w:eastAsia="Times New Roman" w:hAnsi="Calibri" w:cs="Segoe UI"/>
        </w:rPr>
        <w:t>n période critique, il s’en remet aveuglément à son jugement</w:t>
      </w:r>
    </w:p>
    <w:p w:rsidR="003D3935" w:rsidRDefault="00997872" w:rsidP="003D3935">
      <w:pPr>
        <w:rPr>
          <w:b/>
          <w:lang w:val="de-DE"/>
        </w:rPr>
      </w:pPr>
      <w:r>
        <w:rPr>
          <w:noProof/>
        </w:rPr>
        <w:lastRenderedPageBreak/>
        <w:drawing>
          <wp:inline distT="0" distB="0" distL="0" distR="0" wp14:anchorId="220E9955" wp14:editId="59AACB13">
            <wp:extent cx="5760720" cy="3239135"/>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3239135"/>
                    </a:xfrm>
                    <a:prstGeom prst="rect">
                      <a:avLst/>
                    </a:prstGeom>
                  </pic:spPr>
                </pic:pic>
              </a:graphicData>
            </a:graphic>
          </wp:inline>
        </w:drawing>
      </w:r>
    </w:p>
    <w:p w:rsidR="00996029" w:rsidRPr="00996029" w:rsidRDefault="00996029" w:rsidP="009F1B0F">
      <w:pPr>
        <w:spacing w:before="120"/>
        <w:rPr>
          <w:b/>
          <w:lang w:val="de-DE"/>
        </w:rPr>
      </w:pPr>
      <w:r w:rsidRPr="00996029">
        <w:rPr>
          <w:b/>
          <w:lang w:val="de-DE"/>
        </w:rPr>
        <w:t>EHYLWENN</w:t>
      </w:r>
    </w:p>
    <w:p w:rsidR="003D3935" w:rsidRDefault="004009B7" w:rsidP="003D3935">
      <w:pPr>
        <w:rPr>
          <w:rFonts w:ascii="Calibri" w:eastAsia="Times New Roman" w:hAnsi="Calibri" w:cs="Segoe UI"/>
        </w:rPr>
      </w:pPr>
      <w:r w:rsidRPr="004009B7">
        <w:rPr>
          <w:rFonts w:ascii="Calibri" w:eastAsia="Times New Roman" w:hAnsi="Calibri" w:cs="Segoe UI"/>
        </w:rPr>
        <w:t>Amie d’enfance de V</w:t>
      </w:r>
      <w:r>
        <w:rPr>
          <w:rFonts w:ascii="Calibri" w:eastAsia="Times New Roman" w:hAnsi="Calibri" w:cs="Segoe UI"/>
        </w:rPr>
        <w:t xml:space="preserve">ustan qui devient une oracle redoutée parmi les nécros. Elle tente de rallier Vustan à leur cause mais il la rejette. Elle s’enfoncera dans la noirceur mais sera finalement convaincue de ses fautes, et délivrera les prisonniers avant de se faire juger par Arkahlân. Le Protecteur </w:t>
      </w:r>
      <w:r w:rsidR="00E62C22">
        <w:rPr>
          <w:rFonts w:ascii="Calibri" w:eastAsia="Times New Roman" w:hAnsi="Calibri" w:cs="Segoe UI"/>
        </w:rPr>
        <w:t>l</w:t>
      </w:r>
      <w:r>
        <w:rPr>
          <w:rFonts w:ascii="Calibri" w:eastAsia="Times New Roman" w:hAnsi="Calibri" w:cs="Segoe UI"/>
        </w:rPr>
        <w:t>ui accordera le pardon et la guérison, et après avoir été sauvée par Vustan, elle l’accompagnera</w:t>
      </w:r>
      <w:r w:rsidR="0016195D">
        <w:rPr>
          <w:rFonts w:ascii="Calibri" w:eastAsia="Times New Roman" w:hAnsi="Calibri" w:cs="Segoe UI"/>
        </w:rPr>
        <w:t xml:space="preserve"> vers Edahlion et jusqu’à la Source.</w:t>
      </w:r>
    </w:p>
    <w:p w:rsidR="009F1B0F" w:rsidRDefault="009F1B0F" w:rsidP="003D3935">
      <w:pPr>
        <w:rPr>
          <w:rFonts w:ascii="Calibri" w:eastAsia="Times New Roman" w:hAnsi="Calibri" w:cs="Segoe UI"/>
        </w:rPr>
      </w:pPr>
    </w:p>
    <w:p w:rsidR="009F1B0F" w:rsidRPr="004009B7" w:rsidRDefault="009F1B0F" w:rsidP="003D3935">
      <w:pPr>
        <w:rPr>
          <w:rFonts w:ascii="Calibri" w:eastAsia="Times New Roman" w:hAnsi="Calibri" w:cs="Segoe UI"/>
        </w:rPr>
      </w:pPr>
    </w:p>
    <w:p w:rsidR="00F47259" w:rsidRDefault="00F47259" w:rsidP="003D3935">
      <w:pPr>
        <w:rPr>
          <w:rFonts w:ascii="Calibri" w:eastAsia="Times New Roman" w:hAnsi="Calibri" w:cs="Segoe UI"/>
        </w:rPr>
      </w:pPr>
    </w:p>
    <w:p w:rsidR="00962BFA" w:rsidRDefault="005B7501" w:rsidP="003D3935">
      <w:pPr>
        <w:rPr>
          <w:b/>
        </w:rPr>
      </w:pPr>
      <w:r>
        <w:rPr>
          <w:noProof/>
        </w:rPr>
        <w:drawing>
          <wp:inline distT="0" distB="0" distL="0" distR="0" wp14:anchorId="2DB457C8" wp14:editId="2E2F934A">
            <wp:extent cx="5760720" cy="323913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3239135"/>
                    </a:xfrm>
                    <a:prstGeom prst="rect">
                      <a:avLst/>
                    </a:prstGeom>
                  </pic:spPr>
                </pic:pic>
              </a:graphicData>
            </a:graphic>
          </wp:inline>
        </w:drawing>
      </w:r>
    </w:p>
    <w:p w:rsidR="00996029" w:rsidRDefault="00996029" w:rsidP="009F1B0F">
      <w:pPr>
        <w:spacing w:before="120"/>
        <w:rPr>
          <w:b/>
        </w:rPr>
      </w:pPr>
      <w:r>
        <w:rPr>
          <w:b/>
        </w:rPr>
        <w:t>FALAZRAN</w:t>
      </w:r>
    </w:p>
    <w:p w:rsidR="00996029" w:rsidRDefault="00996029" w:rsidP="003D3935">
      <w:pPr>
        <w:rPr>
          <w:rFonts w:ascii="Calibri" w:eastAsia="Times New Roman" w:hAnsi="Calibri" w:cs="Segoe UI"/>
        </w:rPr>
      </w:pPr>
      <w:r>
        <w:rPr>
          <w:rFonts w:ascii="Calibri" w:eastAsia="Times New Roman" w:hAnsi="Calibri" w:cs="Segoe UI"/>
        </w:rPr>
        <w:t xml:space="preserve">Grand-Maître reclus dans une grotte, il est notamment capable d’insuffler des </w:t>
      </w:r>
      <w:r w:rsidR="00A0004E">
        <w:rPr>
          <w:rFonts w:ascii="Calibri" w:eastAsia="Times New Roman" w:hAnsi="Calibri" w:cs="Segoe UI"/>
        </w:rPr>
        <w:t xml:space="preserve">visions </w:t>
      </w:r>
      <w:r>
        <w:rPr>
          <w:rFonts w:ascii="Calibri" w:eastAsia="Times New Roman" w:hAnsi="Calibri" w:cs="Segoe UI"/>
        </w:rPr>
        <w:t>dans l’</w:t>
      </w:r>
      <w:r w:rsidR="00A0004E">
        <w:rPr>
          <w:rFonts w:ascii="Calibri" w:eastAsia="Times New Roman" w:hAnsi="Calibri" w:cs="Segoe UI"/>
        </w:rPr>
        <w:t>e</w:t>
      </w:r>
      <w:r>
        <w:rPr>
          <w:rFonts w:ascii="Calibri" w:eastAsia="Times New Roman" w:hAnsi="Calibri" w:cs="Segoe UI"/>
        </w:rPr>
        <w:t xml:space="preserve">sprit des gens. C’est lui qu’Ehylwenn vient voir après la fuite de Vustan ; </w:t>
      </w:r>
      <w:r w:rsidR="00A0004E">
        <w:rPr>
          <w:rFonts w:ascii="Calibri" w:eastAsia="Times New Roman" w:hAnsi="Calibri" w:cs="Segoe UI"/>
        </w:rPr>
        <w:t>à travers des incantation</w:t>
      </w:r>
      <w:r w:rsidR="00E62C22">
        <w:rPr>
          <w:rFonts w:ascii="Calibri" w:eastAsia="Times New Roman" w:hAnsi="Calibri" w:cs="Segoe UI"/>
        </w:rPr>
        <w:t xml:space="preserve"> en ancien </w:t>
      </w:r>
      <w:proofErr w:type="spellStart"/>
      <w:r w:rsidR="00E62C22">
        <w:rPr>
          <w:rFonts w:ascii="Calibri" w:eastAsia="Times New Roman" w:hAnsi="Calibri" w:cs="Segoe UI"/>
        </w:rPr>
        <w:t>edahlien</w:t>
      </w:r>
      <w:proofErr w:type="spellEnd"/>
      <w:r w:rsidR="00A0004E">
        <w:rPr>
          <w:rFonts w:ascii="Calibri" w:eastAsia="Times New Roman" w:hAnsi="Calibri" w:cs="Segoe UI"/>
        </w:rPr>
        <w:t xml:space="preserve"> et une étrange vapeur, il utilise </w:t>
      </w:r>
      <w:r>
        <w:rPr>
          <w:rFonts w:ascii="Calibri" w:eastAsia="Times New Roman" w:hAnsi="Calibri" w:cs="Segoe UI"/>
        </w:rPr>
        <w:t>le bracelet</w:t>
      </w:r>
      <w:r w:rsidR="00A0004E">
        <w:rPr>
          <w:rFonts w:ascii="Calibri" w:eastAsia="Times New Roman" w:hAnsi="Calibri" w:cs="Segoe UI"/>
        </w:rPr>
        <w:t xml:space="preserve"> pour la faire apparaître dans le rêve de Vustan.</w:t>
      </w:r>
    </w:p>
    <w:p w:rsidR="003D3935" w:rsidRDefault="003D3935" w:rsidP="003D3935">
      <w:pPr>
        <w:rPr>
          <w:rFonts w:ascii="Calibri" w:eastAsia="Times New Roman" w:hAnsi="Calibri" w:cs="Segoe UI"/>
        </w:rPr>
      </w:pPr>
    </w:p>
    <w:p w:rsidR="003D3935" w:rsidRDefault="003D3935" w:rsidP="003D3935">
      <w:pPr>
        <w:rPr>
          <w:b/>
        </w:rPr>
      </w:pPr>
    </w:p>
    <w:p w:rsidR="00962BFA" w:rsidRDefault="00271E48" w:rsidP="003D3935">
      <w:pPr>
        <w:rPr>
          <w:b/>
        </w:rPr>
      </w:pPr>
      <w:r>
        <w:rPr>
          <w:noProof/>
        </w:rPr>
        <w:lastRenderedPageBreak/>
        <w:drawing>
          <wp:inline distT="0" distB="0" distL="0" distR="0" wp14:anchorId="2AA7B27F" wp14:editId="0E2EF4CA">
            <wp:extent cx="5760720" cy="3239135"/>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3239135"/>
                    </a:xfrm>
                    <a:prstGeom prst="rect">
                      <a:avLst/>
                    </a:prstGeom>
                  </pic:spPr>
                </pic:pic>
              </a:graphicData>
            </a:graphic>
          </wp:inline>
        </w:drawing>
      </w:r>
    </w:p>
    <w:p w:rsidR="00996029" w:rsidRDefault="00996029" w:rsidP="009F1B0F">
      <w:pPr>
        <w:spacing w:before="120"/>
        <w:rPr>
          <w:b/>
        </w:rPr>
      </w:pPr>
      <w:r>
        <w:rPr>
          <w:b/>
        </w:rPr>
        <w:t>L’ERMITE</w:t>
      </w:r>
    </w:p>
    <w:p w:rsidR="00996029" w:rsidRDefault="007A77AE" w:rsidP="003D3935">
      <w:pPr>
        <w:rPr>
          <w:rFonts w:ascii="Calibri" w:eastAsia="Times New Roman" w:hAnsi="Calibri" w:cs="Segoe UI"/>
        </w:rPr>
      </w:pPr>
      <w:r>
        <w:rPr>
          <w:rFonts w:ascii="Calibri" w:eastAsia="Times New Roman" w:hAnsi="Calibri" w:cs="Segoe UI"/>
        </w:rPr>
        <w:t>Homme des bois investi de la présence du Protecteur, qui encouragera Ehylwenn à reconnaitre sa souffrance et se tourner vers celui qui peut la guérir… Mais cela lui vaudra la mort.</w:t>
      </w:r>
    </w:p>
    <w:p w:rsidR="003D3935" w:rsidRDefault="003D3935" w:rsidP="003D3935">
      <w:pPr>
        <w:rPr>
          <w:rFonts w:ascii="Calibri" w:eastAsia="Times New Roman" w:hAnsi="Calibri" w:cs="Segoe UI"/>
        </w:rPr>
      </w:pPr>
    </w:p>
    <w:p w:rsidR="003D3935" w:rsidRDefault="003D3935" w:rsidP="003D3935">
      <w:pPr>
        <w:rPr>
          <w:rFonts w:ascii="Calibri" w:eastAsia="Times New Roman" w:hAnsi="Calibri" w:cs="Segoe UI"/>
        </w:rPr>
      </w:pPr>
    </w:p>
    <w:p w:rsidR="00996029" w:rsidRDefault="00996029" w:rsidP="003D3935">
      <w:pPr>
        <w:rPr>
          <w:b/>
        </w:rPr>
      </w:pPr>
    </w:p>
    <w:p w:rsidR="00962BFA" w:rsidRDefault="00271E48" w:rsidP="003D3935">
      <w:pPr>
        <w:rPr>
          <w:b/>
        </w:rPr>
      </w:pPr>
      <w:r>
        <w:rPr>
          <w:noProof/>
        </w:rPr>
        <w:drawing>
          <wp:inline distT="0" distB="0" distL="0" distR="0" wp14:anchorId="3755EA42" wp14:editId="18E3362F">
            <wp:extent cx="5760720" cy="3239135"/>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3239135"/>
                    </a:xfrm>
                    <a:prstGeom prst="rect">
                      <a:avLst/>
                    </a:prstGeom>
                  </pic:spPr>
                </pic:pic>
              </a:graphicData>
            </a:graphic>
          </wp:inline>
        </w:drawing>
      </w:r>
    </w:p>
    <w:p w:rsidR="00A0004E" w:rsidRPr="00A0004E" w:rsidRDefault="00A0004E" w:rsidP="009F1B0F">
      <w:pPr>
        <w:spacing w:before="120"/>
        <w:rPr>
          <w:b/>
        </w:rPr>
      </w:pPr>
      <w:r w:rsidRPr="00A0004E">
        <w:rPr>
          <w:b/>
        </w:rPr>
        <w:t>ARZENDUR, MENTOR D’EHYLWENN</w:t>
      </w:r>
    </w:p>
    <w:p w:rsidR="00A0004E" w:rsidRDefault="00A0004E" w:rsidP="003D3935">
      <w:pPr>
        <w:rPr>
          <w:rFonts w:ascii="Calibri" w:eastAsia="Times New Roman" w:hAnsi="Calibri" w:cs="Segoe UI"/>
        </w:rPr>
      </w:pPr>
      <w:r>
        <w:rPr>
          <w:rFonts w:ascii="Calibri" w:eastAsia="Times New Roman" w:hAnsi="Calibri" w:cs="Segoe UI"/>
        </w:rPr>
        <w:t>Ce Grand-maître au sein de l’Ordre d’Arkahlân a été le mentor de plusieurs jeunes talents. Guidé dès le début par une soif de pouvoir inextinguible, il a patiemment étudié les Manuscrits Obscurs tout au long de sa vie ; son ascension à jusqu’au grade suprême s’est faite au prix de coûteux sacrifices et surtout, d’une discipline sans faille. </w:t>
      </w:r>
    </w:p>
    <w:p w:rsidR="00A0004E" w:rsidRDefault="00A0004E" w:rsidP="003D3935">
      <w:pPr>
        <w:rPr>
          <w:rFonts w:ascii="Calibri" w:eastAsia="Times New Roman" w:hAnsi="Calibri" w:cs="Segoe UI"/>
        </w:rPr>
      </w:pPr>
      <w:r>
        <w:rPr>
          <w:rFonts w:ascii="Calibri" w:eastAsia="Times New Roman" w:hAnsi="Calibri" w:cs="Segoe UI"/>
        </w:rPr>
        <w:t xml:space="preserve">Il a pris sous son aile la jeune oracle Ehylwenn, qu’il croit encore pouvoir façonner selon ses désirs. </w:t>
      </w:r>
    </w:p>
    <w:p w:rsidR="003D3935" w:rsidRDefault="003D3935" w:rsidP="003D3935">
      <w:pPr>
        <w:rPr>
          <w:rFonts w:ascii="Calibri" w:eastAsia="Times New Roman" w:hAnsi="Calibri" w:cs="Segoe UI"/>
        </w:rPr>
      </w:pPr>
    </w:p>
    <w:p w:rsidR="003D3935" w:rsidRDefault="003D3935" w:rsidP="003D3935">
      <w:pPr>
        <w:rPr>
          <w:rFonts w:ascii="Calibri" w:eastAsia="Times New Roman" w:hAnsi="Calibri" w:cs="Segoe UI"/>
        </w:rPr>
      </w:pPr>
    </w:p>
    <w:p w:rsidR="009F1B0F" w:rsidRDefault="009F1B0F" w:rsidP="009F1B0F">
      <w:pPr>
        <w:rPr>
          <w:b/>
        </w:rPr>
      </w:pPr>
      <w:r>
        <w:rPr>
          <w:noProof/>
        </w:rPr>
        <w:lastRenderedPageBreak/>
        <w:drawing>
          <wp:inline distT="0" distB="0" distL="0" distR="0" wp14:anchorId="02D33E62" wp14:editId="7D0CFA75">
            <wp:extent cx="5760720" cy="3239135"/>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3239135"/>
                    </a:xfrm>
                    <a:prstGeom prst="rect">
                      <a:avLst/>
                    </a:prstGeom>
                  </pic:spPr>
                </pic:pic>
              </a:graphicData>
            </a:graphic>
          </wp:inline>
        </w:drawing>
      </w:r>
    </w:p>
    <w:p w:rsidR="009F1B0F" w:rsidRPr="00BF547B" w:rsidRDefault="009F1B0F" w:rsidP="009F1B0F">
      <w:pPr>
        <w:spacing w:before="120"/>
        <w:rPr>
          <w:b/>
        </w:rPr>
      </w:pPr>
      <w:r>
        <w:rPr>
          <w:b/>
        </w:rPr>
        <w:t>LE GÉNÉRAL</w:t>
      </w:r>
    </w:p>
    <w:p w:rsidR="009F1B0F" w:rsidRDefault="009F1B0F" w:rsidP="009F1B0F">
      <w:pPr>
        <w:rPr>
          <w:rFonts w:ascii="Calibri" w:eastAsia="Times New Roman" w:hAnsi="Calibri" w:cs="Segoe UI"/>
        </w:rPr>
      </w:pPr>
      <w:r>
        <w:rPr>
          <w:rFonts w:ascii="Calibri" w:eastAsia="Times New Roman" w:hAnsi="Calibri" w:cs="Segoe UI"/>
        </w:rPr>
        <w:t xml:space="preserve">Militaire juste et droit, qui sait motiver ses troupes et fait dignement face à la menace. Il mourra avec ses hommes à l’issue de la bataille de </w:t>
      </w:r>
      <w:proofErr w:type="spellStart"/>
      <w:r>
        <w:rPr>
          <w:rFonts w:ascii="Calibri" w:eastAsia="Times New Roman" w:hAnsi="Calibri" w:cs="Segoe UI"/>
        </w:rPr>
        <w:t>Tahvor</w:t>
      </w:r>
      <w:proofErr w:type="spellEnd"/>
      <w:r>
        <w:rPr>
          <w:rFonts w:ascii="Calibri" w:eastAsia="Times New Roman" w:hAnsi="Calibri" w:cs="Segoe UI"/>
        </w:rPr>
        <w:t>.</w:t>
      </w:r>
    </w:p>
    <w:p w:rsidR="00996029" w:rsidRDefault="00996029" w:rsidP="003D3935">
      <w:pPr>
        <w:rPr>
          <w:b/>
        </w:rPr>
      </w:pPr>
    </w:p>
    <w:p w:rsidR="009F1B0F" w:rsidRDefault="009F1B0F" w:rsidP="003D3935">
      <w:pPr>
        <w:rPr>
          <w:b/>
        </w:rPr>
      </w:pPr>
    </w:p>
    <w:p w:rsidR="009F1B0F" w:rsidRDefault="009F1B0F" w:rsidP="003D3935">
      <w:pPr>
        <w:rPr>
          <w:b/>
        </w:rPr>
      </w:pPr>
    </w:p>
    <w:p w:rsidR="009F1B0F" w:rsidRDefault="00E62C22" w:rsidP="009F1B0F">
      <w:pPr>
        <w:spacing w:before="120"/>
        <w:rPr>
          <w:b/>
        </w:rPr>
      </w:pPr>
      <w:r>
        <w:rPr>
          <w:noProof/>
        </w:rPr>
        <w:drawing>
          <wp:inline distT="0" distB="0" distL="0" distR="0" wp14:anchorId="7798B6BD" wp14:editId="32AADD2B">
            <wp:extent cx="5760720" cy="323913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3239135"/>
                    </a:xfrm>
                    <a:prstGeom prst="rect">
                      <a:avLst/>
                    </a:prstGeom>
                  </pic:spPr>
                </pic:pic>
              </a:graphicData>
            </a:graphic>
          </wp:inline>
        </w:drawing>
      </w:r>
    </w:p>
    <w:p w:rsidR="00F47259" w:rsidRPr="00BF547B" w:rsidRDefault="00F47259" w:rsidP="009F1B0F">
      <w:pPr>
        <w:spacing w:before="160"/>
        <w:rPr>
          <w:b/>
        </w:rPr>
      </w:pPr>
      <w:r>
        <w:rPr>
          <w:b/>
        </w:rPr>
        <w:t>LE SEIGNEUR D’EDAHLION</w:t>
      </w:r>
    </w:p>
    <w:p w:rsidR="00F47259" w:rsidRDefault="00F47259" w:rsidP="003D3935">
      <w:pPr>
        <w:rPr>
          <w:rFonts w:ascii="Calibri" w:eastAsia="Times New Roman" w:hAnsi="Calibri" w:cs="Segoe UI"/>
        </w:rPr>
      </w:pPr>
      <w:r>
        <w:rPr>
          <w:rFonts w:ascii="Calibri" w:eastAsia="Times New Roman" w:hAnsi="Calibri" w:cs="Segoe UI"/>
        </w:rPr>
        <w:t xml:space="preserve">Après la chute d’Arkahlân, il avait fallu instituer un Cercle de grands conseillers pour gouverner Edahlion ; le système perdura, et ils prirent le titre de « seigneurs d’Edahlion ». </w:t>
      </w:r>
    </w:p>
    <w:p w:rsidR="00F47259" w:rsidRDefault="00F47259" w:rsidP="003D3935">
      <w:pPr>
        <w:rPr>
          <w:rFonts w:ascii="Calibri" w:eastAsia="Times New Roman" w:hAnsi="Calibri" w:cs="Segoe UI"/>
        </w:rPr>
      </w:pPr>
      <w:r>
        <w:rPr>
          <w:rFonts w:ascii="Calibri" w:eastAsia="Times New Roman" w:hAnsi="Calibri" w:cs="Segoe UI"/>
        </w:rPr>
        <w:t xml:space="preserve">Le seigneur </w:t>
      </w:r>
      <w:proofErr w:type="spellStart"/>
      <w:r>
        <w:rPr>
          <w:rFonts w:ascii="Calibri" w:eastAsia="Times New Roman" w:hAnsi="Calibri" w:cs="Segoe UI"/>
        </w:rPr>
        <w:t>Kahvellian</w:t>
      </w:r>
      <w:proofErr w:type="spellEnd"/>
      <w:r>
        <w:rPr>
          <w:rFonts w:ascii="Calibri" w:eastAsia="Times New Roman" w:hAnsi="Calibri" w:cs="Segoe UI"/>
        </w:rPr>
        <w:t xml:space="preserve">, issu d’une grande famille </w:t>
      </w:r>
      <w:proofErr w:type="spellStart"/>
      <w:r>
        <w:rPr>
          <w:rFonts w:ascii="Calibri" w:eastAsia="Times New Roman" w:hAnsi="Calibri" w:cs="Segoe UI"/>
        </w:rPr>
        <w:t>edahlienne</w:t>
      </w:r>
      <w:proofErr w:type="spellEnd"/>
      <w:r>
        <w:rPr>
          <w:rFonts w:ascii="Calibri" w:eastAsia="Times New Roman" w:hAnsi="Calibri" w:cs="Segoe UI"/>
        </w:rPr>
        <w:t>, est aujourd’hui l’un de ses membres. Attaché à sa terre et à ses habitants, il fait preuve de sagesse et d’équité au sein du Conseil. Mais la guerre lui arrache ses vis-à-vis, et il doit faire face seul à la menace nécro qui devient rapidement hors de contrôle.</w:t>
      </w:r>
    </w:p>
    <w:p w:rsidR="003D3935" w:rsidRDefault="003D3935" w:rsidP="003D3935">
      <w:pPr>
        <w:rPr>
          <w:rFonts w:ascii="Calibri" w:eastAsia="Times New Roman" w:hAnsi="Calibri" w:cs="Segoe UI"/>
        </w:rPr>
      </w:pPr>
    </w:p>
    <w:p w:rsidR="00303D55" w:rsidRDefault="00303D55" w:rsidP="003D3935">
      <w:pPr>
        <w:rPr>
          <w:rFonts w:ascii="Calibri" w:eastAsia="Times New Roman" w:hAnsi="Calibri" w:cs="Segoe UI"/>
        </w:rPr>
      </w:pPr>
    </w:p>
    <w:p w:rsidR="00962BFA" w:rsidRDefault="00962BFA" w:rsidP="003D3935">
      <w:pPr>
        <w:rPr>
          <w:b/>
        </w:rPr>
      </w:pPr>
      <w:r>
        <w:rPr>
          <w:noProof/>
        </w:rPr>
        <w:lastRenderedPageBreak/>
        <w:drawing>
          <wp:inline distT="0" distB="0" distL="0" distR="0" wp14:anchorId="1F319F59" wp14:editId="529140EB">
            <wp:extent cx="5760720" cy="3239135"/>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239135"/>
                    </a:xfrm>
                    <a:prstGeom prst="rect">
                      <a:avLst/>
                    </a:prstGeom>
                  </pic:spPr>
                </pic:pic>
              </a:graphicData>
            </a:graphic>
          </wp:inline>
        </w:drawing>
      </w:r>
    </w:p>
    <w:p w:rsidR="00996029" w:rsidRPr="00BF547B" w:rsidRDefault="00996029" w:rsidP="009F1B0F">
      <w:pPr>
        <w:spacing w:before="120"/>
        <w:rPr>
          <w:b/>
        </w:rPr>
      </w:pPr>
      <w:r>
        <w:rPr>
          <w:b/>
        </w:rPr>
        <w:t>LE COMMANDANT</w:t>
      </w:r>
    </w:p>
    <w:p w:rsidR="00996029" w:rsidRDefault="00996029" w:rsidP="003D3935">
      <w:pPr>
        <w:rPr>
          <w:rFonts w:ascii="Calibri" w:eastAsia="Times New Roman" w:hAnsi="Calibri" w:cs="Segoe UI"/>
        </w:rPr>
      </w:pPr>
      <w:r>
        <w:rPr>
          <w:rFonts w:ascii="Calibri" w:eastAsia="Times New Roman" w:hAnsi="Calibri" w:cs="Segoe UI"/>
        </w:rPr>
        <w:t xml:space="preserve">C’est lui qui accompagna Vustan dans ses premières armes, alors à peine </w:t>
      </w:r>
      <w:r w:rsidR="00962BFA">
        <w:rPr>
          <w:rFonts w:ascii="Calibri" w:eastAsia="Times New Roman" w:hAnsi="Calibri" w:cs="Segoe UI"/>
        </w:rPr>
        <w:t>adolescent</w:t>
      </w:r>
      <w:r>
        <w:rPr>
          <w:rFonts w:ascii="Calibri" w:eastAsia="Times New Roman" w:hAnsi="Calibri" w:cs="Segoe UI"/>
        </w:rPr>
        <w:t xml:space="preserve">. </w:t>
      </w:r>
      <w:r w:rsidR="00962BFA">
        <w:rPr>
          <w:rFonts w:ascii="Calibri" w:eastAsia="Times New Roman" w:hAnsi="Calibri" w:cs="Segoe UI"/>
        </w:rPr>
        <w:t>C</w:t>
      </w:r>
      <w:r>
        <w:rPr>
          <w:rFonts w:ascii="Calibri" w:eastAsia="Times New Roman" w:hAnsi="Calibri" w:cs="Segoe UI"/>
        </w:rPr>
        <w:t xml:space="preserve">et homme proche de ses hommes est considéré comme un bon chef. </w:t>
      </w:r>
      <w:r w:rsidR="00962BFA">
        <w:rPr>
          <w:rFonts w:ascii="Calibri" w:eastAsia="Times New Roman" w:hAnsi="Calibri" w:cs="Segoe UI"/>
        </w:rPr>
        <w:t>Mais il s’opposera à Vustan lorsque celui-ci enjoindra le peuple à le suivre vers la Source : à l’approche d’Arkahlân et son armée, il décidera de rester le combattre dans la cité d’Edahlion.</w:t>
      </w:r>
    </w:p>
    <w:p w:rsidR="009F1B0F" w:rsidRDefault="009F1B0F" w:rsidP="003D3935">
      <w:pPr>
        <w:rPr>
          <w:rFonts w:ascii="Calibri" w:eastAsia="Times New Roman" w:hAnsi="Calibri" w:cs="Segoe UI"/>
        </w:rPr>
      </w:pPr>
    </w:p>
    <w:p w:rsidR="009F1B0F" w:rsidRDefault="009F1B0F" w:rsidP="003D3935">
      <w:pPr>
        <w:rPr>
          <w:rFonts w:ascii="Calibri" w:eastAsia="Times New Roman" w:hAnsi="Calibri" w:cs="Segoe UI"/>
        </w:rPr>
      </w:pPr>
    </w:p>
    <w:p w:rsidR="009F1B0F" w:rsidRPr="009F1B0F" w:rsidRDefault="009F1B0F" w:rsidP="003D3935">
      <w:pPr>
        <w:rPr>
          <w:rFonts w:ascii="Calibri" w:eastAsia="Times New Roman" w:hAnsi="Calibri" w:cs="Segoe UI"/>
        </w:rPr>
      </w:pPr>
    </w:p>
    <w:p w:rsidR="003D3935" w:rsidRDefault="003D3935" w:rsidP="003D3935">
      <w:pPr>
        <w:rPr>
          <w:b/>
        </w:rPr>
      </w:pPr>
      <w:r>
        <w:rPr>
          <w:noProof/>
        </w:rPr>
        <w:drawing>
          <wp:inline distT="0" distB="0" distL="0" distR="0" wp14:anchorId="34DE00F4" wp14:editId="188DE9BC">
            <wp:extent cx="5760720" cy="3239135"/>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3239135"/>
                    </a:xfrm>
                    <a:prstGeom prst="rect">
                      <a:avLst/>
                    </a:prstGeom>
                  </pic:spPr>
                </pic:pic>
              </a:graphicData>
            </a:graphic>
          </wp:inline>
        </w:drawing>
      </w:r>
    </w:p>
    <w:p w:rsidR="00303D55" w:rsidRPr="00BF547B" w:rsidRDefault="00996029" w:rsidP="009F1B0F">
      <w:pPr>
        <w:spacing w:before="120"/>
        <w:rPr>
          <w:b/>
        </w:rPr>
      </w:pPr>
      <w:r>
        <w:rPr>
          <w:b/>
        </w:rPr>
        <w:t>ÉDANA, L’ESPIONNE</w:t>
      </w:r>
    </w:p>
    <w:p w:rsidR="00303D55" w:rsidRDefault="00CB6EFC" w:rsidP="003D3935">
      <w:pPr>
        <w:rPr>
          <w:rFonts w:ascii="Calibri" w:eastAsia="Times New Roman" w:hAnsi="Calibri" w:cs="Segoe UI"/>
        </w:rPr>
      </w:pPr>
      <w:r>
        <w:rPr>
          <w:rFonts w:ascii="Calibri" w:eastAsia="Times New Roman" w:hAnsi="Calibri" w:cs="Segoe UI"/>
        </w:rPr>
        <w:t>Au service de l’armée des edahliens, elle est le témoin clé de l’avancée des nécros et notamment du retour d’Arkahlân. Elle est une amie chère de Vustan.</w:t>
      </w:r>
    </w:p>
    <w:p w:rsidR="003D3935" w:rsidRDefault="003D3935" w:rsidP="003D3935">
      <w:pPr>
        <w:rPr>
          <w:rFonts w:ascii="Calibri" w:eastAsia="Times New Roman" w:hAnsi="Calibri" w:cs="Segoe UI"/>
        </w:rPr>
      </w:pPr>
    </w:p>
    <w:p w:rsidR="003D3935" w:rsidRDefault="003D3935" w:rsidP="003D3935">
      <w:pPr>
        <w:rPr>
          <w:rFonts w:ascii="Calibri" w:eastAsia="Times New Roman" w:hAnsi="Calibri" w:cs="Segoe UI"/>
        </w:rPr>
      </w:pPr>
    </w:p>
    <w:p w:rsidR="00303D55" w:rsidRDefault="00303D55" w:rsidP="003D3935">
      <w:pPr>
        <w:rPr>
          <w:rFonts w:ascii="Calibri" w:eastAsia="Times New Roman" w:hAnsi="Calibri" w:cs="Segoe UI"/>
        </w:rPr>
      </w:pPr>
    </w:p>
    <w:p w:rsidR="00962BFA" w:rsidRDefault="005B7501" w:rsidP="003D3935">
      <w:pPr>
        <w:rPr>
          <w:b/>
        </w:rPr>
      </w:pPr>
      <w:r>
        <w:rPr>
          <w:noProof/>
        </w:rPr>
        <w:lastRenderedPageBreak/>
        <w:drawing>
          <wp:inline distT="0" distB="0" distL="0" distR="0" wp14:anchorId="5DB9FB86" wp14:editId="7DF63A50">
            <wp:extent cx="5760720" cy="323913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3239135"/>
                    </a:xfrm>
                    <a:prstGeom prst="rect">
                      <a:avLst/>
                    </a:prstGeom>
                  </pic:spPr>
                </pic:pic>
              </a:graphicData>
            </a:graphic>
          </wp:inline>
        </w:drawing>
      </w:r>
    </w:p>
    <w:p w:rsidR="00303D55" w:rsidRPr="00BF547B" w:rsidRDefault="00996029" w:rsidP="009F1B0F">
      <w:pPr>
        <w:spacing w:before="120"/>
        <w:rPr>
          <w:b/>
        </w:rPr>
      </w:pPr>
      <w:r>
        <w:rPr>
          <w:b/>
        </w:rPr>
        <w:t>AHÉLIK, L’ENFANT</w:t>
      </w:r>
    </w:p>
    <w:p w:rsidR="00303D55" w:rsidRDefault="00CB6EFC" w:rsidP="003D3935">
      <w:pPr>
        <w:rPr>
          <w:rFonts w:ascii="Calibri" w:eastAsia="Times New Roman" w:hAnsi="Calibri" w:cs="Segoe UI"/>
        </w:rPr>
      </w:pPr>
      <w:r>
        <w:rPr>
          <w:rFonts w:ascii="Calibri" w:eastAsia="Times New Roman" w:hAnsi="Calibri" w:cs="Segoe UI"/>
        </w:rPr>
        <w:t>Jeune orphelin animé d’une foi pure envers le Protecteur, il sera compagnon de voyage de Vustan et lui montrera l’exemple de sa confiance sans faille. Plus tard, il accompagnera l’espionne car Vustan espère ainsi le soustraire au danger.</w:t>
      </w:r>
    </w:p>
    <w:p w:rsidR="009F1B0F" w:rsidRDefault="009F1B0F" w:rsidP="003D3935">
      <w:pPr>
        <w:rPr>
          <w:rFonts w:ascii="Calibri" w:eastAsia="Times New Roman" w:hAnsi="Calibri" w:cs="Segoe UI"/>
        </w:rPr>
      </w:pPr>
    </w:p>
    <w:p w:rsidR="009F1B0F" w:rsidRDefault="009F1B0F" w:rsidP="003D3935">
      <w:pPr>
        <w:rPr>
          <w:rFonts w:ascii="Calibri" w:eastAsia="Times New Roman" w:hAnsi="Calibri" w:cs="Segoe UI"/>
        </w:rPr>
      </w:pPr>
    </w:p>
    <w:p w:rsidR="009F1B0F" w:rsidRDefault="009F1B0F" w:rsidP="003D3935">
      <w:pPr>
        <w:rPr>
          <w:rFonts w:ascii="Calibri" w:eastAsia="Times New Roman" w:hAnsi="Calibri" w:cs="Segoe UI"/>
        </w:rPr>
      </w:pPr>
    </w:p>
    <w:p w:rsidR="009F1B0F" w:rsidRDefault="009F1B0F" w:rsidP="003D3935">
      <w:pPr>
        <w:rPr>
          <w:rFonts w:ascii="Calibri" w:eastAsia="Times New Roman" w:hAnsi="Calibri" w:cs="Segoe UI"/>
        </w:rPr>
      </w:pPr>
    </w:p>
    <w:p w:rsidR="009F1B0F" w:rsidRDefault="009F1B0F" w:rsidP="009F1B0F">
      <w:pPr>
        <w:rPr>
          <w:b/>
        </w:rPr>
      </w:pPr>
      <w:r>
        <w:rPr>
          <w:noProof/>
        </w:rPr>
        <w:drawing>
          <wp:inline distT="0" distB="0" distL="0" distR="0" wp14:anchorId="1A1F94BF" wp14:editId="489A2267">
            <wp:extent cx="5760720" cy="323913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3239135"/>
                    </a:xfrm>
                    <a:prstGeom prst="rect">
                      <a:avLst/>
                    </a:prstGeom>
                  </pic:spPr>
                </pic:pic>
              </a:graphicData>
            </a:graphic>
          </wp:inline>
        </w:drawing>
      </w:r>
    </w:p>
    <w:p w:rsidR="009F1B0F" w:rsidRPr="00BF547B" w:rsidRDefault="009F1B0F" w:rsidP="009F1B0F">
      <w:pPr>
        <w:spacing w:before="120"/>
        <w:rPr>
          <w:b/>
        </w:rPr>
      </w:pPr>
      <w:r>
        <w:rPr>
          <w:b/>
        </w:rPr>
        <w:t>LE SEIGNEUR BLANC</w:t>
      </w:r>
    </w:p>
    <w:p w:rsidR="009F1B0F" w:rsidRDefault="009F1B0F" w:rsidP="009F1B0F">
      <w:r>
        <w:rPr>
          <w:rFonts w:ascii="Calibri" w:eastAsia="Times New Roman" w:hAnsi="Calibri" w:cs="Segoe UI"/>
        </w:rPr>
        <w:t>Général des armées du Protecteur, il descend du ciel à la fin de l’histoire avec ses soldats pour détruire les nécros. C’est lui qui vaincra Arkahlân.</w:t>
      </w:r>
    </w:p>
    <w:p w:rsidR="00303D55" w:rsidRDefault="00303D55" w:rsidP="003D3935">
      <w:pPr>
        <w:rPr>
          <w:rFonts w:ascii="Calibri" w:eastAsia="Times New Roman" w:hAnsi="Calibri" w:cs="Segoe UI"/>
        </w:rPr>
      </w:pPr>
    </w:p>
    <w:p w:rsidR="009F1B0F" w:rsidRDefault="009F1B0F" w:rsidP="009F1B0F">
      <w:pPr>
        <w:rPr>
          <w:b/>
        </w:rPr>
      </w:pPr>
    </w:p>
    <w:p w:rsidR="009F1B0F" w:rsidRDefault="009F1B0F" w:rsidP="003D3935">
      <w:pPr>
        <w:rPr>
          <w:rFonts w:ascii="Calibri" w:eastAsia="Times New Roman" w:hAnsi="Calibri" w:cs="Segoe UI"/>
        </w:rPr>
      </w:pPr>
    </w:p>
    <w:sectPr w:rsidR="009F1B0F" w:rsidSect="003D3935">
      <w:pgSz w:w="11906" w:h="16838"/>
      <w:pgMar w:top="851" w:right="1418" w:bottom="85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1"/>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7259"/>
    <w:rsid w:val="0006331E"/>
    <w:rsid w:val="0016195D"/>
    <w:rsid w:val="00271E48"/>
    <w:rsid w:val="002E48E9"/>
    <w:rsid w:val="00303D55"/>
    <w:rsid w:val="003A7E0B"/>
    <w:rsid w:val="003D3935"/>
    <w:rsid w:val="004009B7"/>
    <w:rsid w:val="0044406F"/>
    <w:rsid w:val="004E4659"/>
    <w:rsid w:val="005B7501"/>
    <w:rsid w:val="007176CE"/>
    <w:rsid w:val="00752175"/>
    <w:rsid w:val="007A77AE"/>
    <w:rsid w:val="00962BFA"/>
    <w:rsid w:val="009959A6"/>
    <w:rsid w:val="00996029"/>
    <w:rsid w:val="00997872"/>
    <w:rsid w:val="009F1B0F"/>
    <w:rsid w:val="00A0004E"/>
    <w:rsid w:val="00B03E23"/>
    <w:rsid w:val="00B47B68"/>
    <w:rsid w:val="00BB710C"/>
    <w:rsid w:val="00CB6EFC"/>
    <w:rsid w:val="00D2121C"/>
    <w:rsid w:val="00E62C22"/>
    <w:rsid w:val="00ED2D5E"/>
    <w:rsid w:val="00F4725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FEB9F5"/>
  <w15:chartTrackingRefBased/>
  <w15:docId w15:val="{AB9FC762-E223-4160-BC1C-7AB6E6506A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3D55"/>
    <w:pPr>
      <w:spacing w:after="0"/>
    </w:pPr>
    <w:rPr>
      <w:rFonts w:ascii="Times New Roman" w:hAnsi="Times New Roman"/>
      <w:kern w:val="0"/>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F47259"/>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368</TotalTime>
  <Pages>9</Pages>
  <Words>1098</Words>
  <Characters>6041</Characters>
  <Application>Microsoft Office Word</Application>
  <DocSecurity>0</DocSecurity>
  <Lines>50</Lines>
  <Paragraphs>14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Florence Brobeck</dc:creator>
  <cp:keywords/>
  <dc:description/>
  <cp:lastModifiedBy>Florence Brobeck</cp:lastModifiedBy>
  <cp:revision>8</cp:revision>
  <dcterms:created xsi:type="dcterms:W3CDTF">2023-02-28T21:04:00Z</dcterms:created>
  <dcterms:modified xsi:type="dcterms:W3CDTF">2023-03-01T03:16:00Z</dcterms:modified>
</cp:coreProperties>
</file>