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179F" w:rsidRDefault="0035179F" w:rsidP="0035179F">
      <w:pPr>
        <w:pStyle w:val="Default"/>
        <w:jc w:val="center"/>
        <w:rPr>
          <w:rFonts w:ascii="Cambria" w:hAnsi="Cambria" w:cs="Times New Roman"/>
          <w:iCs/>
          <w:color w:val="auto"/>
          <w:sz w:val="32"/>
          <w:szCs w:val="32"/>
        </w:rPr>
      </w:pPr>
      <w:bookmarkStart w:id="0" w:name="_Hlk119011945"/>
      <w:bookmarkStart w:id="1" w:name="_Hlk119555225"/>
      <w:bookmarkStart w:id="2" w:name="_Hlk119516560"/>
      <w:r w:rsidRPr="0035179F">
        <w:rPr>
          <w:rFonts w:ascii="Cambria" w:hAnsi="Cambria" w:cs="Times New Roman"/>
          <w:i/>
          <w:color w:val="auto"/>
          <w:sz w:val="32"/>
          <w:szCs w:val="32"/>
        </w:rPr>
        <w:t xml:space="preserve">« Revenez à lui, et ce royaume en deuil renaitra </w:t>
      </w:r>
      <w:r w:rsidRPr="0035179F">
        <w:rPr>
          <w:rFonts w:ascii="Cambria" w:hAnsi="Cambria" w:cs="Times New Roman"/>
          <w:i/>
          <w:color w:val="auto"/>
          <w:sz w:val="32"/>
          <w:szCs w:val="32"/>
        </w:rPr>
        <w:br/>
      </w:r>
      <w:r w:rsidRPr="0035179F">
        <w:rPr>
          <w:rFonts w:ascii="Cambria" w:hAnsi="Cambria" w:cs="Times New Roman"/>
          <w:i/>
          <w:color w:val="auto"/>
          <w:sz w:val="32"/>
          <w:szCs w:val="32"/>
        </w:rPr>
        <w:t xml:space="preserve">de ses cendres. Il vous rendra bien plus que </w:t>
      </w:r>
      <w:r w:rsidR="004B3806">
        <w:rPr>
          <w:rFonts w:ascii="Cambria" w:hAnsi="Cambria" w:cs="Times New Roman"/>
          <w:i/>
          <w:color w:val="auto"/>
          <w:sz w:val="32"/>
          <w:szCs w:val="32"/>
        </w:rPr>
        <w:br/>
      </w:r>
      <w:r w:rsidRPr="0035179F">
        <w:rPr>
          <w:rFonts w:ascii="Cambria" w:hAnsi="Cambria" w:cs="Times New Roman"/>
          <w:i/>
          <w:color w:val="auto"/>
          <w:sz w:val="32"/>
          <w:szCs w:val="32"/>
        </w:rPr>
        <w:t>ce qu'il vous a pris. Faites-lui confiance. »</w:t>
      </w:r>
      <w:r w:rsidRPr="0035179F">
        <w:rPr>
          <w:rFonts w:ascii="Cambria" w:hAnsi="Cambria" w:cs="Times New Roman"/>
          <w:iCs/>
          <w:color w:val="auto"/>
          <w:sz w:val="32"/>
          <w:szCs w:val="32"/>
        </w:rPr>
        <w:t xml:space="preserve"> </w:t>
      </w:r>
    </w:p>
    <w:p w:rsidR="0035179F" w:rsidRPr="0035179F" w:rsidRDefault="0035179F" w:rsidP="004B3806">
      <w:pPr>
        <w:pStyle w:val="Default"/>
        <w:spacing w:before="240" w:after="1320"/>
        <w:jc w:val="center"/>
        <w:rPr>
          <w:rFonts w:ascii="Cambria" w:hAnsi="Cambria" w:cs="Times New Roman"/>
          <w:iCs/>
          <w:color w:val="auto"/>
          <w:sz w:val="32"/>
          <w:szCs w:val="32"/>
        </w:rPr>
      </w:pPr>
      <w:r w:rsidRPr="0035179F">
        <w:rPr>
          <w:rFonts w:ascii="Cambria" w:hAnsi="Cambria" w:cs="Times New Roman"/>
          <w:iCs/>
          <w:color w:val="auto"/>
          <w:sz w:val="26"/>
          <w:szCs w:val="26"/>
        </w:rPr>
        <w:t>Le Seigneur Blanc à Vustan</w:t>
      </w:r>
      <w:r w:rsidRPr="0035179F">
        <w:rPr>
          <w:rFonts w:ascii="Cambria" w:hAnsi="Cambria" w:cs="Times New Roman"/>
          <w:iCs/>
          <w:color w:val="auto"/>
          <w:sz w:val="26"/>
          <w:szCs w:val="26"/>
        </w:rPr>
        <w:br/>
        <w:t>après la victoire de l’armée du Protecteur</w:t>
      </w:r>
    </w:p>
    <w:p w:rsidR="0035179F" w:rsidRDefault="0035179F" w:rsidP="0035179F">
      <w:pPr>
        <w:pStyle w:val="Default"/>
        <w:jc w:val="center"/>
        <w:rPr>
          <w:rFonts w:ascii="Cambria" w:hAnsi="Cambria" w:cs="Times New Roman"/>
          <w:i/>
          <w:color w:val="auto"/>
          <w:sz w:val="32"/>
          <w:szCs w:val="32"/>
        </w:rPr>
      </w:pPr>
      <w:r w:rsidRPr="0035179F">
        <w:rPr>
          <w:rFonts w:ascii="Cambria" w:hAnsi="Cambria" w:cs="Times New Roman"/>
          <w:i/>
          <w:color w:val="auto"/>
          <w:sz w:val="32"/>
          <w:szCs w:val="32"/>
        </w:rPr>
        <w:t xml:space="preserve">« Lorsqu’Il l'aura décidé, le Protecteur interviendra. </w:t>
      </w:r>
      <w:r w:rsidRPr="0035179F">
        <w:rPr>
          <w:rFonts w:ascii="Cambria" w:hAnsi="Cambria" w:cs="Times New Roman"/>
          <w:i/>
          <w:color w:val="auto"/>
          <w:sz w:val="32"/>
          <w:szCs w:val="32"/>
        </w:rPr>
        <w:br/>
        <w:t xml:space="preserve">Alors, les liens brisés seront renoués, les amitiés blessées seront réconciliées. » </w:t>
      </w:r>
    </w:p>
    <w:p w:rsidR="0035179F" w:rsidRPr="0035179F" w:rsidRDefault="0035179F" w:rsidP="004B3806">
      <w:pPr>
        <w:pStyle w:val="Default"/>
        <w:spacing w:before="240" w:after="1320"/>
        <w:jc w:val="center"/>
        <w:rPr>
          <w:rFonts w:ascii="Cambria" w:hAnsi="Cambria" w:cs="Times New Roman"/>
          <w:iCs/>
          <w:color w:val="auto"/>
          <w:sz w:val="26"/>
          <w:szCs w:val="26"/>
        </w:rPr>
      </w:pPr>
      <w:r w:rsidRPr="0035179F">
        <w:rPr>
          <w:rFonts w:ascii="Cambria" w:hAnsi="Cambria" w:cs="Times New Roman"/>
          <w:iCs/>
          <w:color w:val="auto"/>
          <w:sz w:val="26"/>
          <w:szCs w:val="26"/>
        </w:rPr>
        <w:t>L’ermite à Ehylwenn</w:t>
      </w:r>
    </w:p>
    <w:p w:rsidR="0035179F" w:rsidRDefault="0035179F" w:rsidP="0035179F">
      <w:pPr>
        <w:autoSpaceDE w:val="0"/>
        <w:spacing w:after="0"/>
        <w:jc w:val="center"/>
        <w:rPr>
          <w:rFonts w:ascii="Cambria" w:hAnsi="Cambria"/>
          <w:iCs/>
          <w:sz w:val="32"/>
          <w:szCs w:val="32"/>
        </w:rPr>
      </w:pPr>
      <w:r w:rsidRPr="0035179F">
        <w:rPr>
          <w:rFonts w:ascii="Cambria" w:hAnsi="Cambria"/>
          <w:i/>
          <w:sz w:val="32"/>
          <w:szCs w:val="32"/>
        </w:rPr>
        <w:t xml:space="preserve">Le Protecteur ne viendra pas et ne fera jamais rien. </w:t>
      </w:r>
      <w:r w:rsidRPr="0035179F">
        <w:rPr>
          <w:rFonts w:ascii="Cambria" w:hAnsi="Cambria"/>
          <w:i/>
          <w:sz w:val="32"/>
          <w:szCs w:val="32"/>
        </w:rPr>
        <w:br/>
        <w:t>Il est mort, il n'existe plus, compris ?</w:t>
      </w:r>
      <w:r w:rsidRPr="0035179F">
        <w:rPr>
          <w:rFonts w:ascii="Cambria" w:hAnsi="Cambria"/>
          <w:i/>
          <w:sz w:val="32"/>
          <w:szCs w:val="32"/>
        </w:rPr>
        <w:t xml:space="preserve"> </w:t>
      </w:r>
      <w:r w:rsidRPr="0035179F">
        <w:rPr>
          <w:rFonts w:ascii="Cambria" w:hAnsi="Cambria"/>
          <w:i/>
          <w:sz w:val="32"/>
          <w:szCs w:val="32"/>
        </w:rPr>
        <w:t>»</w:t>
      </w:r>
      <w:r w:rsidRPr="0035179F">
        <w:rPr>
          <w:rFonts w:ascii="Cambria" w:hAnsi="Cambria"/>
          <w:iCs/>
          <w:sz w:val="32"/>
          <w:szCs w:val="32"/>
        </w:rPr>
        <w:t xml:space="preserve"> </w:t>
      </w:r>
    </w:p>
    <w:p w:rsidR="0035179F" w:rsidRPr="0035179F" w:rsidRDefault="0035179F" w:rsidP="004B3806">
      <w:pPr>
        <w:autoSpaceDE w:val="0"/>
        <w:spacing w:before="240" w:after="1320"/>
        <w:jc w:val="center"/>
        <w:rPr>
          <w:rFonts w:ascii="Cambria" w:eastAsia="Calibri" w:hAnsi="Cambria"/>
          <w:iCs/>
          <w:kern w:val="0"/>
          <w:sz w:val="26"/>
          <w:szCs w:val="26"/>
        </w:rPr>
      </w:pPr>
      <w:r w:rsidRPr="0035179F">
        <w:rPr>
          <w:rFonts w:ascii="Cambria" w:hAnsi="Cambria"/>
          <w:iCs/>
          <w:sz w:val="26"/>
          <w:szCs w:val="26"/>
        </w:rPr>
        <w:t xml:space="preserve">Vustan à </w:t>
      </w:r>
      <w:r w:rsidRPr="0035179F">
        <w:rPr>
          <w:rFonts w:ascii="Cambria" w:hAnsi="Cambria"/>
          <w:iCs/>
          <w:sz w:val="26"/>
          <w:szCs w:val="26"/>
        </w:rPr>
        <w:t xml:space="preserve">l’enfant </w:t>
      </w:r>
      <w:proofErr w:type="spellStart"/>
      <w:r w:rsidRPr="0035179F">
        <w:rPr>
          <w:rFonts w:ascii="Cambria" w:hAnsi="Cambria"/>
          <w:iCs/>
          <w:sz w:val="26"/>
          <w:szCs w:val="26"/>
        </w:rPr>
        <w:t>Ahëlik</w:t>
      </w:r>
      <w:proofErr w:type="spellEnd"/>
    </w:p>
    <w:p w:rsidR="004B3806" w:rsidRDefault="004B3806" w:rsidP="004B3806">
      <w:pPr>
        <w:pStyle w:val="Default"/>
        <w:jc w:val="center"/>
        <w:rPr>
          <w:rFonts w:ascii="Cambria" w:hAnsi="Cambria" w:cs="Times New Roman"/>
          <w:i/>
          <w:color w:val="auto"/>
          <w:sz w:val="32"/>
          <w:szCs w:val="32"/>
        </w:rPr>
      </w:pPr>
      <w:r w:rsidRPr="0035179F">
        <w:rPr>
          <w:rFonts w:ascii="Cambria" w:hAnsi="Cambria" w:cs="Times New Roman"/>
          <w:i/>
          <w:color w:val="auto"/>
          <w:sz w:val="32"/>
          <w:szCs w:val="32"/>
        </w:rPr>
        <w:t xml:space="preserve">« Attention ! On ne le voit pas, </w:t>
      </w:r>
      <w:r>
        <w:rPr>
          <w:rFonts w:ascii="Cambria" w:hAnsi="Cambria" w:cs="Times New Roman"/>
          <w:i/>
          <w:color w:val="auto"/>
          <w:sz w:val="32"/>
          <w:szCs w:val="32"/>
        </w:rPr>
        <w:br/>
      </w:r>
      <w:r w:rsidRPr="0035179F">
        <w:rPr>
          <w:rFonts w:ascii="Cambria" w:hAnsi="Cambria" w:cs="Times New Roman"/>
          <w:i/>
          <w:color w:val="auto"/>
          <w:sz w:val="32"/>
          <w:szCs w:val="32"/>
        </w:rPr>
        <w:t>mais ce n’est pas pour autant qu’il est faible ! »</w:t>
      </w:r>
    </w:p>
    <w:p w:rsidR="004B3806" w:rsidRPr="0035179F" w:rsidRDefault="004B3806" w:rsidP="004B3806">
      <w:pPr>
        <w:pStyle w:val="Default"/>
        <w:spacing w:before="240" w:after="1320"/>
        <w:jc w:val="center"/>
        <w:rPr>
          <w:rFonts w:ascii="Cambria" w:hAnsi="Cambria" w:cs="Times New Roman"/>
          <w:iCs/>
          <w:color w:val="auto"/>
          <w:sz w:val="26"/>
          <w:szCs w:val="26"/>
        </w:rPr>
      </w:pPr>
      <w:r w:rsidRPr="0035179F">
        <w:rPr>
          <w:rFonts w:ascii="Cambria" w:hAnsi="Cambria" w:cs="Times New Roman"/>
          <w:iCs/>
          <w:color w:val="auto"/>
          <w:sz w:val="26"/>
          <w:szCs w:val="26"/>
        </w:rPr>
        <w:t>Un Grand-Maître nécromanciens à ses pairs</w:t>
      </w:r>
    </w:p>
    <w:p w:rsidR="0035179F" w:rsidRDefault="0035179F" w:rsidP="0035179F">
      <w:pPr>
        <w:pStyle w:val="Default"/>
        <w:jc w:val="center"/>
        <w:rPr>
          <w:rFonts w:ascii="Cambria" w:hAnsi="Cambria" w:cs="Times New Roman"/>
          <w:i/>
          <w:color w:val="auto"/>
          <w:sz w:val="32"/>
          <w:szCs w:val="32"/>
        </w:rPr>
      </w:pPr>
      <w:r w:rsidRPr="0035179F">
        <w:rPr>
          <w:rFonts w:ascii="Cambria" w:hAnsi="Cambria" w:cs="Times New Roman"/>
          <w:i/>
          <w:color w:val="auto"/>
          <w:sz w:val="32"/>
          <w:szCs w:val="32"/>
        </w:rPr>
        <w:t xml:space="preserve">« Mais </w:t>
      </w:r>
      <w:r w:rsidRPr="0035179F">
        <w:rPr>
          <w:rFonts w:ascii="Cambria" w:hAnsi="Cambria" w:cs="Times New Roman"/>
          <w:i/>
          <w:color w:val="auto"/>
          <w:sz w:val="32"/>
          <w:szCs w:val="32"/>
        </w:rPr>
        <w:t>pourquoi</w:t>
      </w:r>
      <w:r w:rsidRPr="0035179F">
        <w:rPr>
          <w:rFonts w:ascii="Cambria" w:hAnsi="Cambria" w:cs="Times New Roman"/>
          <w:i/>
          <w:color w:val="auto"/>
          <w:sz w:val="32"/>
          <w:szCs w:val="32"/>
        </w:rPr>
        <w:t xml:space="preserve"> ? Pourquoi laisses-tu cette monstruosité se produire ? Descend donc de </w:t>
      </w:r>
      <w:r w:rsidR="004B3806">
        <w:rPr>
          <w:rFonts w:ascii="Cambria" w:hAnsi="Cambria" w:cs="Times New Roman"/>
          <w:i/>
          <w:color w:val="auto"/>
          <w:sz w:val="32"/>
          <w:szCs w:val="32"/>
        </w:rPr>
        <w:br/>
      </w:r>
      <w:r w:rsidRPr="0035179F">
        <w:rPr>
          <w:rFonts w:ascii="Cambria" w:hAnsi="Cambria" w:cs="Times New Roman"/>
          <w:i/>
          <w:color w:val="auto"/>
          <w:sz w:val="32"/>
          <w:szCs w:val="32"/>
        </w:rPr>
        <w:t xml:space="preserve">ton nuage, et viens plonger tes mains dans </w:t>
      </w:r>
      <w:r w:rsidR="004B3806">
        <w:rPr>
          <w:rFonts w:ascii="Cambria" w:hAnsi="Cambria" w:cs="Times New Roman"/>
          <w:i/>
          <w:color w:val="auto"/>
          <w:sz w:val="32"/>
          <w:szCs w:val="32"/>
        </w:rPr>
        <w:br/>
      </w:r>
      <w:r w:rsidRPr="0035179F">
        <w:rPr>
          <w:rFonts w:ascii="Cambria" w:hAnsi="Cambria" w:cs="Times New Roman"/>
          <w:i/>
          <w:color w:val="auto"/>
          <w:sz w:val="32"/>
          <w:szCs w:val="32"/>
        </w:rPr>
        <w:t xml:space="preserve">les tripes des cadavres encore chauds ! » </w:t>
      </w:r>
    </w:p>
    <w:p w:rsidR="0035179F" w:rsidRPr="0035179F" w:rsidRDefault="0035179F" w:rsidP="004B3806">
      <w:pPr>
        <w:pStyle w:val="Default"/>
        <w:spacing w:before="240" w:after="1320"/>
        <w:jc w:val="center"/>
        <w:rPr>
          <w:rFonts w:ascii="Cambria" w:hAnsi="Cambria" w:cs="Times New Roman"/>
          <w:iCs/>
          <w:color w:val="auto"/>
          <w:sz w:val="26"/>
          <w:szCs w:val="26"/>
        </w:rPr>
      </w:pPr>
      <w:r w:rsidRPr="0035179F">
        <w:rPr>
          <w:rFonts w:ascii="Cambria" w:hAnsi="Cambria" w:cs="Times New Roman"/>
          <w:iCs/>
          <w:color w:val="auto"/>
          <w:sz w:val="26"/>
          <w:szCs w:val="26"/>
        </w:rPr>
        <w:t>Vustan au Protecteur</w:t>
      </w:r>
      <w:r w:rsidRPr="0035179F">
        <w:rPr>
          <w:rFonts w:ascii="Cambria" w:hAnsi="Cambria" w:cs="Times New Roman"/>
          <w:iCs/>
          <w:color w:val="auto"/>
          <w:sz w:val="26"/>
          <w:szCs w:val="26"/>
        </w:rPr>
        <w:br/>
        <w:t>après la trahison d’Ehylwenn</w:t>
      </w:r>
    </w:p>
    <w:p w:rsidR="0035179F" w:rsidRDefault="0035179F" w:rsidP="0035179F">
      <w:pPr>
        <w:pStyle w:val="Default"/>
        <w:jc w:val="center"/>
        <w:rPr>
          <w:rFonts w:ascii="Cambria" w:hAnsi="Cambria" w:cs="Times New Roman"/>
          <w:i/>
          <w:color w:val="auto"/>
          <w:sz w:val="32"/>
          <w:szCs w:val="32"/>
        </w:rPr>
      </w:pPr>
      <w:r w:rsidRPr="0035179F">
        <w:rPr>
          <w:rFonts w:ascii="Cambria" w:hAnsi="Cambria" w:cs="Times New Roman"/>
          <w:i/>
          <w:color w:val="auto"/>
          <w:sz w:val="32"/>
          <w:szCs w:val="32"/>
        </w:rPr>
        <w:t>« Qui a été trompé ? Souviens-toi de la récompense accordée à tes parents en prix de leur confiance à l’Esprit Ancien ! Et ensuite, le « Protecteur » a-t-il une fois répondu à tes cris de douleurs ? »</w:t>
      </w:r>
    </w:p>
    <w:p w:rsidR="0035179F" w:rsidRPr="0035179F" w:rsidRDefault="0035179F" w:rsidP="004B3806">
      <w:pPr>
        <w:pStyle w:val="Default"/>
        <w:spacing w:before="240" w:after="1320"/>
        <w:jc w:val="center"/>
        <w:rPr>
          <w:rFonts w:ascii="Cambria" w:hAnsi="Cambria" w:cs="Times New Roman"/>
          <w:iCs/>
          <w:color w:val="auto"/>
          <w:sz w:val="32"/>
          <w:szCs w:val="32"/>
        </w:rPr>
      </w:pPr>
      <w:r w:rsidRPr="0035179F">
        <w:rPr>
          <w:rFonts w:ascii="Cambria" w:hAnsi="Cambria" w:cs="Times New Roman"/>
          <w:iCs/>
          <w:color w:val="auto"/>
          <w:sz w:val="26"/>
          <w:szCs w:val="26"/>
        </w:rPr>
        <w:t>Ehylwenn à Vustan</w:t>
      </w:r>
      <w:r w:rsidRPr="0035179F">
        <w:rPr>
          <w:rFonts w:ascii="Cambria" w:hAnsi="Cambria" w:cs="Times New Roman"/>
          <w:iCs/>
          <w:color w:val="auto"/>
          <w:sz w:val="26"/>
          <w:szCs w:val="26"/>
        </w:rPr>
        <w:br/>
        <w:t>lorsqu’elle veut le convaincre de rejoindre les Nécromanciens</w:t>
      </w:r>
    </w:p>
    <w:p w:rsidR="0035179F" w:rsidRDefault="0035179F" w:rsidP="0035179F">
      <w:pPr>
        <w:pStyle w:val="Default"/>
        <w:jc w:val="center"/>
        <w:rPr>
          <w:rFonts w:ascii="Cambria" w:hAnsi="Cambria" w:cs="Times New Roman"/>
          <w:i/>
          <w:color w:val="auto"/>
          <w:sz w:val="32"/>
          <w:szCs w:val="32"/>
        </w:rPr>
      </w:pPr>
      <w:r w:rsidRPr="0035179F">
        <w:rPr>
          <w:rFonts w:ascii="Cambria" w:hAnsi="Cambria" w:cs="Times New Roman"/>
          <w:i/>
          <w:color w:val="auto"/>
          <w:sz w:val="32"/>
          <w:szCs w:val="32"/>
        </w:rPr>
        <w:t xml:space="preserve">« Aujourd’hui le peuple n’a que faire du Protecteur, </w:t>
      </w:r>
      <w:r w:rsidRPr="0035179F">
        <w:rPr>
          <w:rFonts w:ascii="Cambria" w:hAnsi="Cambria" w:cs="Times New Roman"/>
          <w:i/>
          <w:color w:val="auto"/>
          <w:sz w:val="32"/>
          <w:szCs w:val="32"/>
        </w:rPr>
        <w:br/>
        <w:t xml:space="preserve">et celui-ci semble si peu se soucier de </w:t>
      </w:r>
      <w:r w:rsidRPr="0035179F">
        <w:rPr>
          <w:rFonts w:ascii="Cambria" w:hAnsi="Cambria" w:cs="Times New Roman"/>
          <w:i/>
          <w:color w:val="auto"/>
          <w:sz w:val="32"/>
          <w:szCs w:val="32"/>
        </w:rPr>
        <w:t>l’humanité</w:t>
      </w:r>
      <w:r w:rsidRPr="0035179F">
        <w:rPr>
          <w:rFonts w:ascii="Cambria" w:hAnsi="Cambria" w:cs="Times New Roman"/>
          <w:i/>
          <w:color w:val="auto"/>
          <w:sz w:val="32"/>
          <w:szCs w:val="32"/>
        </w:rPr>
        <w:t>… »</w:t>
      </w:r>
    </w:p>
    <w:p w:rsidR="0035179F" w:rsidRPr="004B3806" w:rsidRDefault="0035179F" w:rsidP="004B3806">
      <w:pPr>
        <w:pStyle w:val="Default"/>
        <w:spacing w:before="240" w:after="1320"/>
        <w:jc w:val="center"/>
        <w:rPr>
          <w:rFonts w:ascii="Cambria" w:hAnsi="Cambria" w:cs="Times New Roman"/>
          <w:iCs/>
          <w:color w:val="auto"/>
          <w:sz w:val="26"/>
          <w:szCs w:val="26"/>
        </w:rPr>
      </w:pPr>
      <w:r w:rsidRPr="0035179F">
        <w:rPr>
          <w:rFonts w:ascii="Cambria" w:hAnsi="Cambria" w:cs="Times New Roman"/>
          <w:iCs/>
          <w:color w:val="auto"/>
          <w:sz w:val="26"/>
          <w:szCs w:val="26"/>
        </w:rPr>
        <w:t>Ehylwenn à l’ermite</w:t>
      </w:r>
      <w:bookmarkEnd w:id="0"/>
      <w:bookmarkEnd w:id="1"/>
      <w:bookmarkEnd w:id="2"/>
    </w:p>
    <w:sectPr w:rsidR="0035179F" w:rsidRPr="004B3806" w:rsidSect="0035179F">
      <w:pgSz w:w="16838" w:h="11906" w:orient="landscape"/>
      <w:pgMar w:top="737" w:right="794" w:bottom="720" w:left="794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9F"/>
    <w:rsid w:val="0035179F"/>
    <w:rsid w:val="004B3806"/>
    <w:rsid w:val="007176CE"/>
    <w:rsid w:val="00ED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4687"/>
  <w15:chartTrackingRefBased/>
  <w15:docId w15:val="{A0E0365C-8274-4E8D-B0DC-30A0348B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7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5179F"/>
    <w:pPr>
      <w:suppressAutoHyphens/>
      <w:autoSpaceDE w:val="0"/>
      <w:autoSpaceDN w:val="0"/>
      <w:spacing w:after="0"/>
      <w:textAlignment w:val="baseline"/>
    </w:pPr>
    <w:rPr>
      <w:rFonts w:ascii="Calibri" w:eastAsia="Calibri" w:hAnsi="Calibri" w:cs="Calibri"/>
      <w:color w:val="000000"/>
      <w:kern w:val="0"/>
      <w:sz w:val="24"/>
      <w:szCs w:val="24"/>
    </w:rPr>
  </w:style>
  <w:style w:type="character" w:styleId="lev">
    <w:name w:val="Strong"/>
    <w:basedOn w:val="Policepardfaut"/>
    <w:uiPriority w:val="22"/>
    <w:qFormat/>
    <w:rsid w:val="0035179F"/>
    <w:rPr>
      <w:b/>
      <w:bCs/>
    </w:rPr>
  </w:style>
  <w:style w:type="paragraph" w:styleId="NormalWeb">
    <w:name w:val="Normal (Web)"/>
    <w:basedOn w:val="Normal"/>
    <w:uiPriority w:val="99"/>
    <w:unhideWhenUsed/>
    <w:rsid w:val="0035179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customStyle="1" w:styleId="verse">
    <w:name w:val="verse"/>
    <w:basedOn w:val="Normal"/>
    <w:rsid w:val="0035179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customStyle="1" w:styleId="text">
    <w:name w:val="text"/>
    <w:basedOn w:val="Policepardfaut"/>
    <w:rsid w:val="00351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Brobeck</dc:creator>
  <cp:keywords/>
  <dc:description/>
  <cp:lastModifiedBy>Florence Brobeck</cp:lastModifiedBy>
  <cp:revision>1</cp:revision>
  <dcterms:created xsi:type="dcterms:W3CDTF">2023-01-27T13:25:00Z</dcterms:created>
  <dcterms:modified xsi:type="dcterms:W3CDTF">2023-01-27T13:59:00Z</dcterms:modified>
</cp:coreProperties>
</file>